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2FE" w:rsidRDefault="00521844">
      <w:pPr>
        <w:pStyle w:val="Body"/>
        <w:sectPr w:rsidR="00D252FE">
          <w:headerReference w:type="default" r:id="rId7"/>
          <w:footerReference w:type="default" r:id="rId8"/>
          <w:pgSz w:w="11900" w:h="16840"/>
          <w:pgMar w:top="200" w:right="570" w:bottom="180" w:left="539" w:header="0" w:footer="0" w:gutter="0"/>
          <w:cols w:space="720"/>
        </w:sectPr>
      </w:pPr>
      <w:r>
        <w:rPr>
          <w:noProof/>
          <w:lang w:val="en-US"/>
        </w:rPr>
        <mc:AlternateContent>
          <mc:Choice Requires="wps">
            <w:drawing>
              <wp:anchor distT="0" distB="0" distL="114300" distR="114300" simplePos="0" relativeHeight="251664384" behindDoc="0" locked="0" layoutInCell="1" allowOverlap="1">
                <wp:simplePos x="0" y="0"/>
                <wp:positionH relativeFrom="column">
                  <wp:posOffset>342900</wp:posOffset>
                </wp:positionH>
                <wp:positionV relativeFrom="paragraph">
                  <wp:posOffset>317500</wp:posOffset>
                </wp:positionV>
                <wp:extent cx="1143000" cy="387350"/>
                <wp:effectExtent l="0" t="0" r="25400" b="38100"/>
                <wp:wrapSquare wrapText="bothSides"/>
                <wp:docPr id="1" name="Text Box 1"/>
                <wp:cNvGraphicFramePr/>
                <a:graphic xmlns:a="http://schemas.openxmlformats.org/drawingml/2006/main">
                  <a:graphicData uri="http://schemas.microsoft.com/office/word/2010/wordprocessingShape">
                    <wps:wsp>
                      <wps:cNvSpPr txBox="1"/>
                      <wps:spPr>
                        <a:xfrm>
                          <a:off x="0" y="0"/>
                          <a:ext cx="1143000" cy="387350"/>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rgbClr r="0" g="0" b="0"/>
                        </a:lnRef>
                        <a:fillRef idx="0">
                          <a:scrgbClr r="0" g="0" b="0"/>
                        </a:fillRef>
                        <a:effectRef idx="0">
                          <a:scrgbClr r="0" g="0" b="0"/>
                        </a:effectRef>
                        <a:fontRef idx="none"/>
                      </wps:style>
                      <wps:txbx>
                        <w:txbxContent>
                          <w:p w:rsidR="00521844" w:rsidRDefault="00521844">
                            <w:r>
                              <w:rPr>
                                <w:noProof/>
                              </w:rPr>
                              <w:drawing>
                                <wp:inline distT="0" distB="0" distL="0" distR="0" wp14:anchorId="05628586" wp14:editId="2FA911D0">
                                  <wp:extent cx="1035050" cy="278787"/>
                                  <wp:effectExtent l="0" t="0" r="6350" b="63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5050" cy="278787"/>
                                          </a:xfrm>
                                          <a:prstGeom prst="rect">
                                            <a:avLst/>
                                          </a:prstGeom>
                                          <a:noFill/>
                                          <a:ln>
                                            <a:noFill/>
                                          </a:ln>
                                        </pic:spPr>
                                      </pic:pic>
                                    </a:graphicData>
                                  </a:graphic>
                                </wp:inline>
                              </w:drawing>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27pt;margin-top:25pt;width:90pt;height:3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" filled="f" strokeweight=".5pt">
                <v:textbox style="mso-fit-shape-to-text:t" inset="4pt,4pt,4pt,4pt">
                  <w:txbxContent>
                    <w:p w:rsidR="00521844" w:rsidRDefault="00521844">
                      <w:r>
                        <w:rPr>
                          <w:noProof/>
                        </w:rPr>
                        <w:drawing>
                          <wp:inline distT="0" distB="0" distL="0" distR="0" wp14:anchorId="05628586" wp14:editId="2FA911D0">
                            <wp:extent cx="1035050" cy="278787"/>
                            <wp:effectExtent l="0" t="0" r="6350" b="63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5050" cy="278787"/>
                                    </a:xfrm>
                                    <a:prstGeom prst="rect">
                                      <a:avLst/>
                                    </a:prstGeom>
                                    <a:noFill/>
                                    <a:ln>
                                      <a:noFill/>
                                    </a:ln>
                                  </pic:spPr>
                                </pic:pic>
                              </a:graphicData>
                            </a:graphic>
                          </wp:inline>
                        </w:drawing>
                      </w:r>
                    </w:p>
                  </w:txbxContent>
                </v:textbox>
                <w10:wrap type="square"/>
              </v:shape>
            </w:pict>
          </mc:Fallback>
        </mc:AlternateContent>
      </w:r>
      <w:r w:rsidR="00FB3E5C">
        <w:rPr>
          <w:noProof/>
          <w:lang w:val="en-US"/>
        </w:rPr>
        <mc:AlternateContent>
          <mc:Choice Requires="wps">
            <w:drawing>
              <wp:anchor distT="152400" distB="152400" distL="152400" distR="152400" simplePos="0" relativeHeight="251659264" behindDoc="0" locked="0" layoutInCell="1" allowOverlap="1">
                <wp:simplePos x="0" y="0"/>
                <wp:positionH relativeFrom="page">
                  <wp:posOffset>469391</wp:posOffset>
                </wp:positionH>
                <wp:positionV relativeFrom="page">
                  <wp:posOffset>254000</wp:posOffset>
                </wp:positionV>
                <wp:extent cx="6815035" cy="9540494"/>
                <wp:effectExtent l="0" t="0" r="17780" b="10160"/>
                <wp:wrapNone/>
                <wp:docPr id="1073741825" name="officeArt object"/>
                <wp:cNvGraphicFramePr/>
                <a:graphic xmlns:a="http://schemas.openxmlformats.org/drawingml/2006/main">
                  <a:graphicData uri="http://schemas.microsoft.com/office/word/2010/wordprocessingShape">
                    <wps:wsp>
                      <wps:cNvSpPr/>
                      <wps:spPr>
                        <a:xfrm>
                          <a:off x="0" y="0"/>
                          <a:ext cx="6815035" cy="9540494"/>
                        </a:xfrm>
                        <a:prstGeom prst="rect">
                          <a:avLst/>
                        </a:prstGeom>
                        <a:noFill/>
                        <a:ln w="12700" cap="flat">
                          <a:noFill/>
                          <a:miter lim="400000"/>
                        </a:ln>
                        <a:effectLst/>
                      </wps:spPr>
                      <wps:txbx>
                        <w:txbxContent>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398" w:lineRule="exact"/>
                              <w:ind w:firstLine="2800"/>
                            </w:pPr>
                            <w:r>
                              <w:rPr>
                                <w:rFonts w:ascii="Arial Bold"/>
                                <w:sz w:val="40"/>
                                <w:szCs w:val="40"/>
                              </w:rPr>
                              <w:t>MATERIAL SAFETY DATA SHEET</w:t>
                            </w:r>
                            <w:r>
                              <w:rPr>
                                <w:rFonts w:ascii="Arial Bold"/>
                                <w:sz w:val="20"/>
                                <w:szCs w:val="20"/>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400"/>
                            </w:pPr>
                            <w:proofErr w:type="spellStart"/>
                            <w:r>
                              <w:rPr>
                                <w:rFonts w:ascii="Arial Bold"/>
                                <w:sz w:val="20"/>
                                <w:szCs w:val="20"/>
                                <w:lang w:val="de-DE"/>
                              </w:rPr>
                              <w:t>Product</w:t>
                            </w:r>
                            <w:proofErr w:type="spellEnd"/>
                            <w:r>
                              <w:rPr>
                                <w:rFonts w:ascii="Arial Bold"/>
                                <w:sz w:val="20"/>
                                <w:szCs w:val="20"/>
                                <w:lang w:val="de-DE"/>
                              </w:rPr>
                              <w:t xml:space="preserve"> Name: Rapid Dry </w:t>
                            </w:r>
                            <w:proofErr w:type="spellStart"/>
                            <w:r>
                              <w:rPr>
                                <w:rFonts w:ascii="Arial Bold"/>
                                <w:sz w:val="20"/>
                                <w:szCs w:val="20"/>
                                <w:lang w:val="de-DE"/>
                              </w:rPr>
                              <w:t>Window</w:t>
                            </w:r>
                            <w:proofErr w:type="spellEnd"/>
                            <w:r>
                              <w:rPr>
                                <w:rFonts w:ascii="Arial Bold"/>
                                <w:sz w:val="20"/>
                                <w:szCs w:val="20"/>
                                <w:lang w:val="de-DE"/>
                              </w:rPr>
                              <w:t xml:space="preserve"> Cleaner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1 of 4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ind w:firstLine="2180"/>
                            </w:pPr>
                            <w:r>
                              <w:rPr>
                                <w:rFonts w:ascii="Arial Bold"/>
                                <w:color w:val="000080"/>
                                <w:lang w:val="en-US"/>
                              </w:rPr>
                              <w:t xml:space="preserve">Section 1 - Identification of The Material and Supplier </w:t>
                            </w:r>
                          </w:p>
                          <w:p w:rsidR="00521844" w:rsidRDefault="00521844" w:rsidP="00521844">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Dakota Cleaning Solutions</w:t>
                            </w:r>
                            <w:r>
                              <w:rPr>
                                <w:rFonts w:ascii="Arial Bold"/>
                                <w:color w:val="000080"/>
                                <w:lang w:val="en-US"/>
                              </w:rPr>
                              <w:tab/>
                              <w:t>02 8117 4465</w:t>
                            </w:r>
                          </w:p>
                          <w:p w:rsidR="00521844" w:rsidRDefault="00521844" w:rsidP="00521844">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 xml:space="preserve">PO Box 953 </w:t>
                            </w:r>
                            <w:proofErr w:type="spellStart"/>
                            <w:r>
                              <w:rPr>
                                <w:rFonts w:ascii="Arial Bold"/>
                                <w:color w:val="000080"/>
                                <w:lang w:val="en-US"/>
                              </w:rPr>
                              <w:t>Penrith</w:t>
                            </w:r>
                            <w:proofErr w:type="spellEnd"/>
                            <w:r>
                              <w:rPr>
                                <w:rFonts w:ascii="Arial Bold"/>
                                <w:color w:val="000080"/>
                                <w:lang w:val="en-US"/>
                              </w:rPr>
                              <w:t xml:space="preserve"> NSW 2751</w:t>
                            </w:r>
                            <w:r>
                              <w:rPr>
                                <w:rFonts w:ascii="Arial Bold"/>
                                <w:color w:val="000080"/>
                                <w:lang w:val="en-US"/>
                              </w:rPr>
                              <w:tab/>
                              <w:t>info@dakotachemicals.com.au</w:t>
                            </w:r>
                          </w:p>
                          <w:p w:rsidR="00D252FE" w:rsidRDefault="00FB3E5C">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Chemical nature:  </w:t>
                            </w:r>
                            <w:r>
                              <w:rPr>
                                <w:rFonts w:ascii="Arial" w:eastAsia="Arial" w:hAnsi="Arial" w:cs="Arial"/>
                                <w:sz w:val="20"/>
                                <w:szCs w:val="20"/>
                                <w:lang w:val="en-US"/>
                              </w:rPr>
                              <w:tab/>
                              <w:t>Water solution of ingredients.</w:t>
                            </w:r>
                            <w:r>
                              <w:rPr>
                                <w:rFonts w:ascii="Arial Bold"/>
                                <w:sz w:val="22"/>
                                <w:szCs w:val="22"/>
                              </w:rPr>
                              <w:t xml:space="preserve"> </w:t>
                            </w:r>
                          </w:p>
                          <w:p w:rsidR="00D252FE" w:rsidRDefault="00FB3E5C">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240" w:lineRule="exact"/>
                            </w:pPr>
                            <w:r>
                              <w:rPr>
                                <w:rFonts w:ascii="Arial Bold"/>
                                <w:sz w:val="22"/>
                                <w:szCs w:val="22"/>
                                <w:lang w:val="de-DE"/>
                              </w:rPr>
                              <w:t xml:space="preserve">Trade Name:  </w:t>
                            </w:r>
                            <w:r>
                              <w:rPr>
                                <w:rFonts w:ascii="Arial Bold" w:eastAsia="Arial Bold" w:hAnsi="Arial Bold" w:cs="Arial Bold"/>
                              </w:rPr>
                              <w:tab/>
                              <w:t>Rapid Dry Window Cleaner</w:t>
                            </w:r>
                            <w:r>
                              <w:rPr>
                                <w:rFonts w:ascii="Arial Bold"/>
                                <w:sz w:val="22"/>
                                <w:szCs w:val="22"/>
                              </w:rPr>
                              <w:t xml:space="preserve"> </w:t>
                            </w:r>
                          </w:p>
                          <w:p w:rsidR="00D252FE" w:rsidRDefault="00FB3E5C">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Use:  </w:t>
                            </w:r>
                            <w:r>
                              <w:rPr>
                                <w:rFonts w:ascii="Arial" w:eastAsia="Arial" w:hAnsi="Arial" w:cs="Arial"/>
                                <w:sz w:val="20"/>
                                <w:szCs w:val="20"/>
                                <w:lang w:val="en-US"/>
                              </w:rPr>
                              <w:tab/>
                              <w:t>Window cleaning preparation.</w:t>
                            </w:r>
                            <w:r>
                              <w:rPr>
                                <w:rFonts w:ascii="Arial Bold"/>
                                <w:sz w:val="22"/>
                                <w:szCs w:val="22"/>
                              </w:rPr>
                              <w:t xml:space="preserve"> </w:t>
                            </w:r>
                          </w:p>
                          <w:p w:rsidR="00D252FE" w:rsidRDefault="00FB3E5C">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Creation Date: </w:t>
                            </w:r>
                            <w:r>
                              <w:rPr>
                                <w:rFonts w:ascii="Arial Bold"/>
                                <w:sz w:val="22"/>
                                <w:szCs w:val="22"/>
                                <w:lang w:val="en-US"/>
                              </w:rPr>
                              <w:tab/>
                            </w:r>
                            <w:proofErr w:type="gramStart"/>
                            <w:r>
                              <w:rPr>
                                <w:rFonts w:ascii="Arial Bold"/>
                                <w:sz w:val="22"/>
                                <w:szCs w:val="22"/>
                                <w:lang w:val="en-US"/>
                              </w:rPr>
                              <w:t>September,</w:t>
                            </w:r>
                            <w:proofErr w:type="gramEnd"/>
                            <w:r>
                              <w:rPr>
                                <w:rFonts w:ascii="Arial Bold"/>
                                <w:sz w:val="22"/>
                                <w:szCs w:val="22"/>
                                <w:lang w:val="en-US"/>
                              </w:rPr>
                              <w:t xml:space="preserve"> 2011 </w:t>
                            </w:r>
                          </w:p>
                          <w:p w:rsidR="00D252FE" w:rsidRDefault="00FB3E5C">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6" w:lineRule="exact"/>
                            </w:pPr>
                            <w:r>
                              <w:rPr>
                                <w:rFonts w:ascii="Arial Bold"/>
                                <w:sz w:val="22"/>
                                <w:szCs w:val="22"/>
                                <w:lang w:val="en-US"/>
                              </w:rPr>
                              <w:t xml:space="preserve">This version issued: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2013</w:t>
                            </w:r>
                            <w:r>
                              <w:rPr>
                                <w:rFonts w:ascii="Arial"/>
                                <w:sz w:val="20"/>
                                <w:szCs w:val="20"/>
                                <w:lang w:val="en-US"/>
                              </w:rPr>
                              <w:t xml:space="preserve"> and is valid for 5 years from this date.</w:t>
                            </w:r>
                            <w:r>
                              <w:rPr>
                                <w:rFonts w:ascii="Arial Bold"/>
                                <w:sz w:val="22"/>
                                <w:szCs w:val="22"/>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320"/>
                            </w:pPr>
                            <w:r>
                              <w:rPr>
                                <w:rFonts w:ascii="Arial Bold"/>
                                <w:color w:val="000080"/>
                                <w:lang w:val="en-US"/>
                              </w:rPr>
                              <w:t xml:space="preserve">Section 2 - Hazards Identification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lang w:val="en-US"/>
                              </w:rPr>
                              <w:t xml:space="preserve">Statement of Hazardous Nature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6" w:lineRule="exact"/>
                            </w:pPr>
                            <w:r>
                              <w:rPr>
                                <w:rFonts w:ascii="Arial"/>
                                <w:sz w:val="22"/>
                                <w:szCs w:val="22"/>
                                <w:lang w:val="en-US"/>
                              </w:rPr>
                              <w:t xml:space="preserve">This product is classified as: </w:t>
                            </w:r>
                            <w:r>
                              <w:rPr>
                                <w:rFonts w:ascii="Arial"/>
                                <w:sz w:val="20"/>
                                <w:szCs w:val="20"/>
                                <w:lang w:val="en-US"/>
                              </w:rPr>
                              <w:t xml:space="preserve">Not classified as hazardous according to the criteria of SWA.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w:sz w:val="20"/>
                                <w:szCs w:val="20"/>
                                <w:lang w:val="en-US"/>
                              </w:rPr>
                              <w:t>Not a Dangerous Good according to the Australian Dangerous Goods (ADG) Code.</w:t>
                            </w:r>
                            <w:r>
                              <w:rPr>
                                <w:rFonts w:ascii="Arial"/>
                                <w:sz w:val="22"/>
                                <w:szCs w:val="22"/>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Risk Phrases: </w:t>
                            </w:r>
                            <w:r>
                              <w:rPr>
                                <w:rFonts w:ascii="Arial"/>
                                <w:sz w:val="20"/>
                                <w:szCs w:val="20"/>
                                <w:lang w:val="en-US"/>
                              </w:rPr>
                              <w:t xml:space="preserve">Not Hazardous - No criteria found.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Safety Phrases: </w:t>
                            </w:r>
                            <w:r>
                              <w:rPr>
                                <w:rFonts w:ascii="Arial"/>
                                <w:sz w:val="20"/>
                                <w:szCs w:val="20"/>
                                <w:lang w:val="en-US"/>
                              </w:rPr>
                              <w:t xml:space="preserve">S23, S25. Do not breathe </w:t>
                            </w:r>
                            <w:proofErr w:type="spellStart"/>
                            <w:r>
                              <w:rPr>
                                <w:rFonts w:ascii="Arial"/>
                                <w:sz w:val="20"/>
                                <w:szCs w:val="20"/>
                                <w:lang w:val="en-US"/>
                              </w:rPr>
                              <w:t>vapours</w:t>
                            </w:r>
                            <w:proofErr w:type="spellEnd"/>
                            <w:r>
                              <w:rPr>
                                <w:rFonts w:ascii="Arial"/>
                                <w:sz w:val="20"/>
                                <w:szCs w:val="20"/>
                                <w:lang w:val="en-US"/>
                              </w:rPr>
                              <w:t xml:space="preserve"> or mists. Avoid contact with eyes.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SUSMP Classification: </w:t>
                            </w:r>
                            <w:r>
                              <w:rPr>
                                <w:rFonts w:ascii="Arial"/>
                                <w:sz w:val="20"/>
                                <w:szCs w:val="20"/>
                                <w:lang w:val="en-US"/>
                              </w:rPr>
                              <w:t xml:space="preserve">None allocated.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ADG Classification: </w:t>
                            </w:r>
                            <w:r>
                              <w:rPr>
                                <w:rFonts w:ascii="Arial"/>
                                <w:sz w:val="20"/>
                                <w:szCs w:val="20"/>
                                <w:lang w:val="en-US"/>
                              </w:rPr>
                              <w:t xml:space="preserve">None allocated. Not a Dangerous Good under the ADG Code.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UN Number: </w:t>
                            </w:r>
                            <w:r>
                              <w:rPr>
                                <w:rFonts w:ascii="Arial"/>
                                <w:sz w:val="20"/>
                                <w:szCs w:val="20"/>
                                <w:lang w:val="en-US"/>
                              </w:rPr>
                              <w:t xml:space="preserve">None allocated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4000"/>
                            </w:pPr>
                            <w:r>
                              <w:rPr>
                                <w:rFonts w:ascii="Arial Bold"/>
                                <w:color w:val="000080"/>
                                <w:lang w:val="en-US"/>
                              </w:rPr>
                              <w:t xml:space="preserve">Emergency Overview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fr-FR"/>
                              </w:rPr>
                              <w:t xml:space="preserve">: Pale </w:t>
                            </w:r>
                            <w:proofErr w:type="spellStart"/>
                            <w:r>
                              <w:rPr>
                                <w:rFonts w:ascii="Arial"/>
                                <w:sz w:val="20"/>
                                <w:szCs w:val="20"/>
                                <w:lang w:val="fr-FR"/>
                              </w:rPr>
                              <w:t>blue</w:t>
                            </w:r>
                            <w:proofErr w:type="spellEnd"/>
                            <w:r>
                              <w:rPr>
                                <w:rFonts w:ascii="Arial"/>
                                <w:sz w:val="20"/>
                                <w:szCs w:val="20"/>
                                <w:lang w:val="fr-FR"/>
                              </w:rPr>
                              <w:t xml:space="preserve"> </w:t>
                            </w:r>
                            <w:proofErr w:type="spellStart"/>
                            <w:r>
                              <w:rPr>
                                <w:rFonts w:ascii="Arial"/>
                                <w:sz w:val="20"/>
                                <w:szCs w:val="20"/>
                                <w:lang w:val="fr-FR"/>
                              </w:rPr>
                              <w:t>liquid</w:t>
                            </w:r>
                            <w:proofErr w:type="spellEnd"/>
                            <w:r>
                              <w:rPr>
                                <w:rFonts w:ascii="Arial"/>
                                <w:sz w:val="20"/>
                                <w:szCs w:val="20"/>
                                <w:lang w:val="fr-FR"/>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proofErr w:type="spellStart"/>
                            <w:r>
                              <w:rPr>
                                <w:rFonts w:ascii="Arial"/>
                                <w:sz w:val="20"/>
                                <w:szCs w:val="20"/>
                                <w:lang w:val="fr-FR"/>
                              </w:rPr>
                              <w:t>Pleasant</w:t>
                            </w:r>
                            <w:proofErr w:type="spellEnd"/>
                            <w:r>
                              <w:rPr>
                                <w:rFonts w:ascii="Arial"/>
                                <w:sz w:val="20"/>
                                <w:szCs w:val="20"/>
                                <w:lang w:val="fr-FR"/>
                              </w:rPr>
                              <w:t xml:space="preserve"> fragrance.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Major Health Hazards: </w:t>
                            </w:r>
                            <w:r>
                              <w:rPr>
                                <w:rFonts w:ascii="Arial"/>
                                <w:sz w:val="20"/>
                                <w:szCs w:val="20"/>
                                <w:lang w:val="en-US"/>
                              </w:rPr>
                              <w:t xml:space="preserve">No major health hazards. No significant risk factors have been found for this product.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3860"/>
                            </w:pPr>
                            <w:r>
                              <w:rPr>
                                <w:rFonts w:ascii="Arial Bold"/>
                                <w:color w:val="000080"/>
                                <w:lang w:val="en-US"/>
                              </w:rPr>
                              <w:t xml:space="preserve">Potential Health Effects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lang w:val="en-US"/>
                              </w:rPr>
                              <w:t xml:space="preserve">Inhalation: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Short Term Exposure:</w:t>
                            </w:r>
                            <w:r>
                              <w:rPr>
                                <w:rFonts w:ascii="Arial"/>
                                <w:sz w:val="20"/>
                                <w:szCs w:val="20"/>
                                <w:lang w:val="en-US"/>
                              </w:rPr>
                              <w:t xml:space="preserve"> Available data indicates that this product is not harmful. In addition product is unlikely </w:t>
                            </w:r>
                            <w:proofErr w:type="gramStart"/>
                            <w:r>
                              <w:rPr>
                                <w:rFonts w:ascii="Arial"/>
                                <w:sz w:val="20"/>
                                <w:szCs w:val="20"/>
                                <w:lang w:val="en-US"/>
                              </w:rPr>
                              <w:t>to  cause</w:t>
                            </w:r>
                            <w:proofErr w:type="gramEnd"/>
                            <w:r>
                              <w:rPr>
                                <w:rFonts w:ascii="Arial"/>
                                <w:sz w:val="20"/>
                                <w:szCs w:val="20"/>
                                <w:lang w:val="en-US"/>
                              </w:rPr>
                              <w:t xml:space="preserve"> any discomfort or irritation. </w:t>
                            </w:r>
                            <w:r>
                              <w:rPr>
                                <w:rFonts w:ascii="Arial"/>
                                <w:sz w:val="18"/>
                                <w:szCs w:val="18"/>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Long Term Exposure: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inhalation. </w:t>
                            </w:r>
                            <w:r>
                              <w:rPr>
                                <w:rFonts w:ascii="Arial"/>
                                <w:sz w:val="18"/>
                                <w:szCs w:val="18"/>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Skin Contact: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w:sz w:val="20"/>
                                <w:szCs w:val="20"/>
                                <w:lang w:val="en-US"/>
                              </w:rPr>
                              <w:t xml:space="preserve"> Available data indicates that this product is not harmful. It should present no hazards </w:t>
                            </w:r>
                            <w:proofErr w:type="gramStart"/>
                            <w:r>
                              <w:rPr>
                                <w:rFonts w:ascii="Arial"/>
                                <w:sz w:val="20"/>
                                <w:szCs w:val="20"/>
                                <w:lang w:val="en-US"/>
                              </w:rPr>
                              <w:t>in  normal</w:t>
                            </w:r>
                            <w:proofErr w:type="gramEnd"/>
                            <w:r>
                              <w:rPr>
                                <w:rFonts w:ascii="Arial"/>
                                <w:sz w:val="20"/>
                                <w:szCs w:val="20"/>
                                <w:lang w:val="en-US"/>
                              </w:rPr>
                              <w:t xml:space="preserve"> use. However product may be mildly irritating, but is unlikely to cause anything more than mild </w:t>
                            </w:r>
                            <w:proofErr w:type="gramStart"/>
                            <w:r>
                              <w:rPr>
                                <w:rFonts w:ascii="Arial"/>
                                <w:sz w:val="20"/>
                                <w:szCs w:val="20"/>
                                <w:lang w:val="en-US"/>
                              </w:rPr>
                              <w:t>discomfort  which</w:t>
                            </w:r>
                            <w:proofErr w:type="gramEnd"/>
                            <w:r>
                              <w:rPr>
                                <w:rFonts w:ascii="Arial"/>
                                <w:sz w:val="20"/>
                                <w:szCs w:val="20"/>
                                <w:lang w:val="en-US"/>
                              </w:rPr>
                              <w:t xml:space="preserve"> should disappear once contact ceases. </w:t>
                            </w:r>
                            <w:r>
                              <w:rPr>
                                <w:rFonts w:ascii="Arial"/>
                                <w:sz w:val="18"/>
                                <w:szCs w:val="18"/>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Lo</w:t>
                            </w:r>
                            <w:r>
                              <w:rPr>
                                <w:rFonts w:ascii="Arial Bold"/>
                                <w:sz w:val="22"/>
                                <w:szCs w:val="22"/>
                                <w:lang w:val="en-US"/>
                              </w:rPr>
                              <w:t xml:space="preserve">ng Term Exposure: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skin exposure. </w:t>
                            </w:r>
                            <w:r>
                              <w:rPr>
                                <w:rFonts w:ascii="Arial"/>
                                <w:sz w:val="18"/>
                                <w:szCs w:val="18"/>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Eye Contact: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This product is believed to be mildly irritating, to eyes, but is unlikely to cause </w:t>
                            </w:r>
                            <w:proofErr w:type="gramStart"/>
                            <w:r>
                              <w:rPr>
                                <w:rFonts w:ascii="Arial"/>
                                <w:sz w:val="20"/>
                                <w:szCs w:val="20"/>
                                <w:lang w:val="en-US"/>
                              </w:rPr>
                              <w:t>anything  more</w:t>
                            </w:r>
                            <w:proofErr w:type="gramEnd"/>
                            <w:r>
                              <w:rPr>
                                <w:rFonts w:ascii="Arial"/>
                                <w:sz w:val="20"/>
                                <w:szCs w:val="20"/>
                                <w:lang w:val="en-US"/>
                              </w:rPr>
                              <w:t xml:space="preserve"> than mild transient discomfort. </w:t>
                            </w:r>
                            <w:r>
                              <w:rPr>
                                <w:rFonts w:ascii="Arial"/>
                                <w:sz w:val="18"/>
                                <w:szCs w:val="18"/>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eye exposure. </w:t>
                            </w:r>
                            <w:r>
                              <w:rPr>
                                <w:rFonts w:ascii="Arial"/>
                                <w:sz w:val="18"/>
                                <w:szCs w:val="18"/>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Ingestion: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9"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Significant oral exposure is considered to be unlikely. However, this product is believed </w:t>
                            </w:r>
                            <w:proofErr w:type="gramStart"/>
                            <w:r>
                              <w:rPr>
                                <w:rFonts w:ascii="Arial"/>
                                <w:sz w:val="20"/>
                                <w:szCs w:val="20"/>
                                <w:lang w:val="en-US"/>
                              </w:rPr>
                              <w:t>to  be</w:t>
                            </w:r>
                            <w:proofErr w:type="gramEnd"/>
                            <w:r>
                              <w:rPr>
                                <w:rFonts w:ascii="Arial"/>
                                <w:sz w:val="20"/>
                                <w:szCs w:val="20"/>
                                <w:lang w:val="en-US"/>
                              </w:rPr>
                              <w:t xml:space="preserve"> mildly irritating to mucous membranes but is unlikely to cause anything more than mild transient discomfort. </w:t>
                            </w:r>
                            <w:r>
                              <w:rPr>
                                <w:rFonts w:ascii="Arial Bold"/>
                                <w:sz w:val="18"/>
                                <w:szCs w:val="18"/>
                              </w:rPr>
                              <w:t xml:space="preserve">  </w:t>
                            </w:r>
                            <w:r>
                              <w:rPr>
                                <w:rFonts w:ascii="Arial Bold"/>
                                <w:sz w:val="22"/>
                                <w:szCs w:val="22"/>
                                <w:lang w:val="en-US"/>
                              </w:rPr>
                              <w:t>Long Term Exposure</w:t>
                            </w:r>
                            <w:r>
                              <w:rPr>
                                <w:rFonts w:ascii="Arial Bold"/>
                                <w:sz w:val="20"/>
                                <w:szCs w:val="20"/>
                              </w:rPr>
                              <w:t xml:space="preserve">: </w:t>
                            </w:r>
                            <w:r>
                              <w:rPr>
                                <w:rFonts w:ascii="Arial"/>
                                <w:sz w:val="20"/>
                                <w:szCs w:val="20"/>
                                <w:lang w:val="en-US"/>
                              </w:rPr>
                              <w:t>No data for health effects a</w:t>
                            </w:r>
                            <w:r>
                              <w:rPr>
                                <w:rFonts w:ascii="Arial"/>
                                <w:sz w:val="20"/>
                                <w:szCs w:val="20"/>
                                <w:lang w:val="en-US"/>
                              </w:rPr>
                              <w:t xml:space="preserve">ssociated with </w:t>
                            </w:r>
                            <w:proofErr w:type="gramStart"/>
                            <w:r>
                              <w:rPr>
                                <w:rFonts w:ascii="Arial"/>
                                <w:sz w:val="20"/>
                                <w:szCs w:val="20"/>
                                <w:lang w:val="en-US"/>
                              </w:rPr>
                              <w:t>long term</w:t>
                            </w:r>
                            <w:proofErr w:type="gramEnd"/>
                            <w:r>
                              <w:rPr>
                                <w:rFonts w:ascii="Arial"/>
                                <w:sz w:val="20"/>
                                <w:szCs w:val="20"/>
                                <w:lang w:val="en-US"/>
                              </w:rPr>
                              <w:t xml:space="preserve"> ingestion. </w:t>
                            </w:r>
                            <w:r>
                              <w:rPr>
                                <w:rFonts w:ascii="Arial Bold"/>
                                <w:sz w:val="18"/>
                                <w:szCs w:val="18"/>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proofErr w:type="spellStart"/>
                            <w:r>
                              <w:rPr>
                                <w:rFonts w:ascii="Arial Bold"/>
                                <w:lang w:val="da-DK"/>
                              </w:rPr>
                              <w:t>Carcinogen</w:t>
                            </w:r>
                            <w:proofErr w:type="spellEnd"/>
                            <w:r>
                              <w:rPr>
                                <w:rFonts w:ascii="Arial Bold"/>
                                <w:lang w:val="da-DK"/>
                              </w:rPr>
                              <w:t xml:space="preserve"> Status: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SWA: </w:t>
                            </w:r>
                            <w:r>
                              <w:rPr>
                                <w:rFonts w:ascii="Arial"/>
                                <w:sz w:val="20"/>
                                <w:szCs w:val="20"/>
                                <w:lang w:val="en-US"/>
                              </w:rPr>
                              <w:t xml:space="preserve">No significant ingredient is classified as carcinogenic by SWA. </w:t>
                            </w:r>
                            <w:r>
                              <w:rPr>
                                <w:rFonts w:ascii="Arial Bold"/>
                                <w:sz w:val="22"/>
                                <w:szCs w:val="22"/>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NTP: </w:t>
                            </w:r>
                            <w:r>
                              <w:rPr>
                                <w:rFonts w:ascii="Arial"/>
                                <w:sz w:val="20"/>
                                <w:szCs w:val="20"/>
                                <w:lang w:val="en-US"/>
                              </w:rPr>
                              <w:t xml:space="preserve">No significant ingredient is classified as carcinogenic by NTP. </w:t>
                            </w:r>
                            <w:r>
                              <w:rPr>
                                <w:rFonts w:ascii="Arial"/>
                                <w:sz w:val="18"/>
                                <w:szCs w:val="18"/>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IARC: </w:t>
                            </w:r>
                            <w:r>
                              <w:rPr>
                                <w:rFonts w:ascii="Arial"/>
                                <w:sz w:val="20"/>
                                <w:szCs w:val="20"/>
                                <w:lang w:val="en-US"/>
                              </w:rPr>
                              <w:t>Isopropanol is Class 3 - unclassifiable as to carc</w:t>
                            </w:r>
                            <w:r>
                              <w:rPr>
                                <w:rFonts w:ascii="Arial"/>
                                <w:sz w:val="20"/>
                                <w:szCs w:val="20"/>
                                <w:lang w:val="en-US"/>
                              </w:rPr>
                              <w:t xml:space="preserve">inogenicity to humans.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pPr>
                            <w:r>
                              <w:rPr>
                                <w:rFonts w:ascii="Arial"/>
                                <w:sz w:val="20"/>
                                <w:szCs w:val="20"/>
                                <w:lang w:val="en-US"/>
                              </w:rPr>
                              <w:t xml:space="preserve">See the IARC website for further details. A web address has not been provided as addresses frequently change. </w:t>
                            </w:r>
                            <w:r>
                              <w:rPr>
                                <w:rFonts w:ascii="Arial"/>
                                <w:sz w:val="18"/>
                                <w:szCs w:val="18"/>
                              </w:rPr>
                              <w:t xml:space="preserve">  </w:t>
                            </w:r>
                          </w:p>
                        </w:txbxContent>
                      </wps:txbx>
                      <wps:bodyPr wrap="square" lIns="0" tIns="0" rIns="0" bIns="0" numCol="1" anchor="t">
                        <a:noAutofit/>
                      </wps:bodyPr>
                    </wps:wsp>
                  </a:graphicData>
                </a:graphic>
              </wp:anchor>
            </w:drawing>
          </mc:Choice>
          <mc:Fallback>
            <w:pict>
              <v:rect id="officeArt object" o:spid="_x0000_s1027" style="position:absolute;margin-left:36.95pt;margin-top:20pt;width:536.6pt;height:751.2pt;z-index:25165926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" filled="f" stroked="f" strokeweight="1pt">
                <v:stroke miterlimit="4"/>
                <v:textbox inset="0,0,0,0">
                  <w:txbxContent>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398" w:lineRule="exact"/>
                        <w:ind w:firstLine="2800"/>
                      </w:pPr>
                      <w:r>
                        <w:rPr>
                          <w:rFonts w:ascii="Arial Bold"/>
                          <w:sz w:val="40"/>
                          <w:szCs w:val="40"/>
                        </w:rPr>
                        <w:t>MATERIAL SAFETY DATA SHEET</w:t>
                      </w:r>
                      <w:r>
                        <w:rPr>
                          <w:rFonts w:ascii="Arial Bold"/>
                          <w:sz w:val="20"/>
                          <w:szCs w:val="20"/>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400"/>
                      </w:pPr>
                      <w:proofErr w:type="spellStart"/>
                      <w:r>
                        <w:rPr>
                          <w:rFonts w:ascii="Arial Bold"/>
                          <w:sz w:val="20"/>
                          <w:szCs w:val="20"/>
                          <w:lang w:val="de-DE"/>
                        </w:rPr>
                        <w:t>Product</w:t>
                      </w:r>
                      <w:proofErr w:type="spellEnd"/>
                      <w:r>
                        <w:rPr>
                          <w:rFonts w:ascii="Arial Bold"/>
                          <w:sz w:val="20"/>
                          <w:szCs w:val="20"/>
                          <w:lang w:val="de-DE"/>
                        </w:rPr>
                        <w:t xml:space="preserve"> Name: Rapid Dry </w:t>
                      </w:r>
                      <w:proofErr w:type="spellStart"/>
                      <w:r>
                        <w:rPr>
                          <w:rFonts w:ascii="Arial Bold"/>
                          <w:sz w:val="20"/>
                          <w:szCs w:val="20"/>
                          <w:lang w:val="de-DE"/>
                        </w:rPr>
                        <w:t>Window</w:t>
                      </w:r>
                      <w:proofErr w:type="spellEnd"/>
                      <w:r>
                        <w:rPr>
                          <w:rFonts w:ascii="Arial Bold"/>
                          <w:sz w:val="20"/>
                          <w:szCs w:val="20"/>
                          <w:lang w:val="de-DE"/>
                        </w:rPr>
                        <w:t xml:space="preserve"> Cleaner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1 of 4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ind w:firstLine="2180"/>
                      </w:pPr>
                      <w:r>
                        <w:rPr>
                          <w:rFonts w:ascii="Arial Bold"/>
                          <w:color w:val="000080"/>
                          <w:lang w:val="en-US"/>
                        </w:rPr>
                        <w:t xml:space="preserve">Section 1 - Identification of The Material and Supplier </w:t>
                      </w:r>
                    </w:p>
                    <w:p w:rsidR="00521844" w:rsidRDefault="00521844" w:rsidP="00521844">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Dakota Cleaning Solutions</w:t>
                      </w:r>
                      <w:r>
                        <w:rPr>
                          <w:rFonts w:ascii="Arial Bold"/>
                          <w:color w:val="000080"/>
                          <w:lang w:val="en-US"/>
                        </w:rPr>
                        <w:tab/>
                        <w:t>02 8117 4465</w:t>
                      </w:r>
                    </w:p>
                    <w:p w:rsidR="00521844" w:rsidRDefault="00521844" w:rsidP="00521844">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 xml:space="preserve">PO Box 953 </w:t>
                      </w:r>
                      <w:proofErr w:type="spellStart"/>
                      <w:r>
                        <w:rPr>
                          <w:rFonts w:ascii="Arial Bold"/>
                          <w:color w:val="000080"/>
                          <w:lang w:val="en-US"/>
                        </w:rPr>
                        <w:t>Penrith</w:t>
                      </w:r>
                      <w:proofErr w:type="spellEnd"/>
                      <w:r>
                        <w:rPr>
                          <w:rFonts w:ascii="Arial Bold"/>
                          <w:color w:val="000080"/>
                          <w:lang w:val="en-US"/>
                        </w:rPr>
                        <w:t xml:space="preserve"> NSW 2751</w:t>
                      </w:r>
                      <w:r>
                        <w:rPr>
                          <w:rFonts w:ascii="Arial Bold"/>
                          <w:color w:val="000080"/>
                          <w:lang w:val="en-US"/>
                        </w:rPr>
                        <w:tab/>
                        <w:t>info@dakotachemicals.com.au</w:t>
                      </w:r>
                    </w:p>
                    <w:p w:rsidR="00D252FE" w:rsidRDefault="00FB3E5C">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Chemical nature:  </w:t>
                      </w:r>
                      <w:r>
                        <w:rPr>
                          <w:rFonts w:ascii="Arial" w:eastAsia="Arial" w:hAnsi="Arial" w:cs="Arial"/>
                          <w:sz w:val="20"/>
                          <w:szCs w:val="20"/>
                          <w:lang w:val="en-US"/>
                        </w:rPr>
                        <w:tab/>
                        <w:t>Water solution of ingredients.</w:t>
                      </w:r>
                      <w:r>
                        <w:rPr>
                          <w:rFonts w:ascii="Arial Bold"/>
                          <w:sz w:val="22"/>
                          <w:szCs w:val="22"/>
                        </w:rPr>
                        <w:t xml:space="preserve"> </w:t>
                      </w:r>
                    </w:p>
                    <w:p w:rsidR="00D252FE" w:rsidRDefault="00FB3E5C">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240" w:lineRule="exact"/>
                      </w:pPr>
                      <w:r>
                        <w:rPr>
                          <w:rFonts w:ascii="Arial Bold"/>
                          <w:sz w:val="22"/>
                          <w:szCs w:val="22"/>
                          <w:lang w:val="de-DE"/>
                        </w:rPr>
                        <w:t xml:space="preserve">Trade Name:  </w:t>
                      </w:r>
                      <w:r>
                        <w:rPr>
                          <w:rFonts w:ascii="Arial Bold" w:eastAsia="Arial Bold" w:hAnsi="Arial Bold" w:cs="Arial Bold"/>
                        </w:rPr>
                        <w:tab/>
                        <w:t>Rapid Dry Window Cleaner</w:t>
                      </w:r>
                      <w:r>
                        <w:rPr>
                          <w:rFonts w:ascii="Arial Bold"/>
                          <w:sz w:val="22"/>
                          <w:szCs w:val="22"/>
                        </w:rPr>
                        <w:t xml:space="preserve"> </w:t>
                      </w:r>
                    </w:p>
                    <w:p w:rsidR="00D252FE" w:rsidRDefault="00FB3E5C">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Use:  </w:t>
                      </w:r>
                      <w:r>
                        <w:rPr>
                          <w:rFonts w:ascii="Arial" w:eastAsia="Arial" w:hAnsi="Arial" w:cs="Arial"/>
                          <w:sz w:val="20"/>
                          <w:szCs w:val="20"/>
                          <w:lang w:val="en-US"/>
                        </w:rPr>
                        <w:tab/>
                        <w:t>Window cleaning preparation.</w:t>
                      </w:r>
                      <w:r>
                        <w:rPr>
                          <w:rFonts w:ascii="Arial Bold"/>
                          <w:sz w:val="22"/>
                          <w:szCs w:val="22"/>
                        </w:rPr>
                        <w:t xml:space="preserve"> </w:t>
                      </w:r>
                    </w:p>
                    <w:p w:rsidR="00D252FE" w:rsidRDefault="00FB3E5C">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Creation Date: </w:t>
                      </w:r>
                      <w:r>
                        <w:rPr>
                          <w:rFonts w:ascii="Arial Bold"/>
                          <w:sz w:val="22"/>
                          <w:szCs w:val="22"/>
                          <w:lang w:val="en-US"/>
                        </w:rPr>
                        <w:tab/>
                      </w:r>
                      <w:proofErr w:type="gramStart"/>
                      <w:r>
                        <w:rPr>
                          <w:rFonts w:ascii="Arial Bold"/>
                          <w:sz w:val="22"/>
                          <w:szCs w:val="22"/>
                          <w:lang w:val="en-US"/>
                        </w:rPr>
                        <w:t>September,</w:t>
                      </w:r>
                      <w:proofErr w:type="gramEnd"/>
                      <w:r>
                        <w:rPr>
                          <w:rFonts w:ascii="Arial Bold"/>
                          <w:sz w:val="22"/>
                          <w:szCs w:val="22"/>
                          <w:lang w:val="en-US"/>
                        </w:rPr>
                        <w:t xml:space="preserve"> 2011 </w:t>
                      </w:r>
                    </w:p>
                    <w:p w:rsidR="00D252FE" w:rsidRDefault="00FB3E5C">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6" w:lineRule="exact"/>
                      </w:pPr>
                      <w:r>
                        <w:rPr>
                          <w:rFonts w:ascii="Arial Bold"/>
                          <w:sz w:val="22"/>
                          <w:szCs w:val="22"/>
                          <w:lang w:val="en-US"/>
                        </w:rPr>
                        <w:t xml:space="preserve">This version issued: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2013</w:t>
                      </w:r>
                      <w:r>
                        <w:rPr>
                          <w:rFonts w:ascii="Arial"/>
                          <w:sz w:val="20"/>
                          <w:szCs w:val="20"/>
                          <w:lang w:val="en-US"/>
                        </w:rPr>
                        <w:t xml:space="preserve"> and is valid for 5 years from this date.</w:t>
                      </w:r>
                      <w:r>
                        <w:rPr>
                          <w:rFonts w:ascii="Arial Bold"/>
                          <w:sz w:val="22"/>
                          <w:szCs w:val="22"/>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320"/>
                      </w:pPr>
                      <w:r>
                        <w:rPr>
                          <w:rFonts w:ascii="Arial Bold"/>
                          <w:color w:val="000080"/>
                          <w:lang w:val="en-US"/>
                        </w:rPr>
                        <w:t xml:space="preserve">Section 2 - Hazards Identification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lang w:val="en-US"/>
                        </w:rPr>
                        <w:t xml:space="preserve">Statement of Hazardous Nature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6" w:lineRule="exact"/>
                      </w:pPr>
                      <w:r>
                        <w:rPr>
                          <w:rFonts w:ascii="Arial"/>
                          <w:sz w:val="22"/>
                          <w:szCs w:val="22"/>
                          <w:lang w:val="en-US"/>
                        </w:rPr>
                        <w:t xml:space="preserve">This product is classified as: </w:t>
                      </w:r>
                      <w:r>
                        <w:rPr>
                          <w:rFonts w:ascii="Arial"/>
                          <w:sz w:val="20"/>
                          <w:szCs w:val="20"/>
                          <w:lang w:val="en-US"/>
                        </w:rPr>
                        <w:t xml:space="preserve">Not classified as hazardous according to the criteria of SWA.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w:sz w:val="20"/>
                          <w:szCs w:val="20"/>
                          <w:lang w:val="en-US"/>
                        </w:rPr>
                        <w:t>Not a Dangerous Good according to the Australian Dangerous Goods (ADG) Code.</w:t>
                      </w:r>
                      <w:r>
                        <w:rPr>
                          <w:rFonts w:ascii="Arial"/>
                          <w:sz w:val="22"/>
                          <w:szCs w:val="22"/>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Risk Phrases: </w:t>
                      </w:r>
                      <w:r>
                        <w:rPr>
                          <w:rFonts w:ascii="Arial"/>
                          <w:sz w:val="20"/>
                          <w:szCs w:val="20"/>
                          <w:lang w:val="en-US"/>
                        </w:rPr>
                        <w:t xml:space="preserve">Not Hazardous - No criteria found.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Safety Phrases: </w:t>
                      </w:r>
                      <w:r>
                        <w:rPr>
                          <w:rFonts w:ascii="Arial"/>
                          <w:sz w:val="20"/>
                          <w:szCs w:val="20"/>
                          <w:lang w:val="en-US"/>
                        </w:rPr>
                        <w:t xml:space="preserve">S23, S25. Do not breathe </w:t>
                      </w:r>
                      <w:proofErr w:type="spellStart"/>
                      <w:r>
                        <w:rPr>
                          <w:rFonts w:ascii="Arial"/>
                          <w:sz w:val="20"/>
                          <w:szCs w:val="20"/>
                          <w:lang w:val="en-US"/>
                        </w:rPr>
                        <w:t>vapours</w:t>
                      </w:r>
                      <w:proofErr w:type="spellEnd"/>
                      <w:r>
                        <w:rPr>
                          <w:rFonts w:ascii="Arial"/>
                          <w:sz w:val="20"/>
                          <w:szCs w:val="20"/>
                          <w:lang w:val="en-US"/>
                        </w:rPr>
                        <w:t xml:space="preserve"> or mists. Avoid contact with eyes.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SUSMP Classification: </w:t>
                      </w:r>
                      <w:r>
                        <w:rPr>
                          <w:rFonts w:ascii="Arial"/>
                          <w:sz w:val="20"/>
                          <w:szCs w:val="20"/>
                          <w:lang w:val="en-US"/>
                        </w:rPr>
                        <w:t xml:space="preserve">None allocated.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ADG Classification: </w:t>
                      </w:r>
                      <w:r>
                        <w:rPr>
                          <w:rFonts w:ascii="Arial"/>
                          <w:sz w:val="20"/>
                          <w:szCs w:val="20"/>
                          <w:lang w:val="en-US"/>
                        </w:rPr>
                        <w:t xml:space="preserve">None allocated. Not a Dangerous Good under the ADG Code.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UN Number: </w:t>
                      </w:r>
                      <w:r>
                        <w:rPr>
                          <w:rFonts w:ascii="Arial"/>
                          <w:sz w:val="20"/>
                          <w:szCs w:val="20"/>
                          <w:lang w:val="en-US"/>
                        </w:rPr>
                        <w:t xml:space="preserve">None allocated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4000"/>
                      </w:pPr>
                      <w:r>
                        <w:rPr>
                          <w:rFonts w:ascii="Arial Bold"/>
                          <w:color w:val="000080"/>
                          <w:lang w:val="en-US"/>
                        </w:rPr>
                        <w:t xml:space="preserve">Emergency Overview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fr-FR"/>
                        </w:rPr>
                        <w:t xml:space="preserve">: Pale </w:t>
                      </w:r>
                      <w:proofErr w:type="spellStart"/>
                      <w:r>
                        <w:rPr>
                          <w:rFonts w:ascii="Arial"/>
                          <w:sz w:val="20"/>
                          <w:szCs w:val="20"/>
                          <w:lang w:val="fr-FR"/>
                        </w:rPr>
                        <w:t>blue</w:t>
                      </w:r>
                      <w:proofErr w:type="spellEnd"/>
                      <w:r>
                        <w:rPr>
                          <w:rFonts w:ascii="Arial"/>
                          <w:sz w:val="20"/>
                          <w:szCs w:val="20"/>
                          <w:lang w:val="fr-FR"/>
                        </w:rPr>
                        <w:t xml:space="preserve"> </w:t>
                      </w:r>
                      <w:proofErr w:type="spellStart"/>
                      <w:r>
                        <w:rPr>
                          <w:rFonts w:ascii="Arial"/>
                          <w:sz w:val="20"/>
                          <w:szCs w:val="20"/>
                          <w:lang w:val="fr-FR"/>
                        </w:rPr>
                        <w:t>liquid</w:t>
                      </w:r>
                      <w:proofErr w:type="spellEnd"/>
                      <w:r>
                        <w:rPr>
                          <w:rFonts w:ascii="Arial"/>
                          <w:sz w:val="20"/>
                          <w:szCs w:val="20"/>
                          <w:lang w:val="fr-FR"/>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proofErr w:type="spellStart"/>
                      <w:r>
                        <w:rPr>
                          <w:rFonts w:ascii="Arial"/>
                          <w:sz w:val="20"/>
                          <w:szCs w:val="20"/>
                          <w:lang w:val="fr-FR"/>
                        </w:rPr>
                        <w:t>Pleasant</w:t>
                      </w:r>
                      <w:proofErr w:type="spellEnd"/>
                      <w:r>
                        <w:rPr>
                          <w:rFonts w:ascii="Arial"/>
                          <w:sz w:val="20"/>
                          <w:szCs w:val="20"/>
                          <w:lang w:val="fr-FR"/>
                        </w:rPr>
                        <w:t xml:space="preserve"> fragrance.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Major Health Hazards: </w:t>
                      </w:r>
                      <w:r>
                        <w:rPr>
                          <w:rFonts w:ascii="Arial"/>
                          <w:sz w:val="20"/>
                          <w:szCs w:val="20"/>
                          <w:lang w:val="en-US"/>
                        </w:rPr>
                        <w:t xml:space="preserve">No major health hazards. No significant risk factors have been found for this product.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3860"/>
                      </w:pPr>
                      <w:r>
                        <w:rPr>
                          <w:rFonts w:ascii="Arial Bold"/>
                          <w:color w:val="000080"/>
                          <w:lang w:val="en-US"/>
                        </w:rPr>
                        <w:t xml:space="preserve">Potential Health Effects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lang w:val="en-US"/>
                        </w:rPr>
                        <w:t xml:space="preserve">Inhalation: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Short Term Exposure:</w:t>
                      </w:r>
                      <w:r>
                        <w:rPr>
                          <w:rFonts w:ascii="Arial"/>
                          <w:sz w:val="20"/>
                          <w:szCs w:val="20"/>
                          <w:lang w:val="en-US"/>
                        </w:rPr>
                        <w:t xml:space="preserve"> Available data indicates that this product is not harmful. In addition product is unlikely </w:t>
                      </w:r>
                      <w:proofErr w:type="gramStart"/>
                      <w:r>
                        <w:rPr>
                          <w:rFonts w:ascii="Arial"/>
                          <w:sz w:val="20"/>
                          <w:szCs w:val="20"/>
                          <w:lang w:val="en-US"/>
                        </w:rPr>
                        <w:t>to  cause</w:t>
                      </w:r>
                      <w:proofErr w:type="gramEnd"/>
                      <w:r>
                        <w:rPr>
                          <w:rFonts w:ascii="Arial"/>
                          <w:sz w:val="20"/>
                          <w:szCs w:val="20"/>
                          <w:lang w:val="en-US"/>
                        </w:rPr>
                        <w:t xml:space="preserve"> any discomfort or irritation. </w:t>
                      </w:r>
                      <w:r>
                        <w:rPr>
                          <w:rFonts w:ascii="Arial"/>
                          <w:sz w:val="18"/>
                          <w:szCs w:val="18"/>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Long Term Exposure: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inhalation. </w:t>
                      </w:r>
                      <w:r>
                        <w:rPr>
                          <w:rFonts w:ascii="Arial"/>
                          <w:sz w:val="18"/>
                          <w:szCs w:val="18"/>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Skin Contact: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w:sz w:val="20"/>
                          <w:szCs w:val="20"/>
                          <w:lang w:val="en-US"/>
                        </w:rPr>
                        <w:t xml:space="preserve"> Available data indicates that this product is not harmful. It should present no hazards </w:t>
                      </w:r>
                      <w:proofErr w:type="gramStart"/>
                      <w:r>
                        <w:rPr>
                          <w:rFonts w:ascii="Arial"/>
                          <w:sz w:val="20"/>
                          <w:szCs w:val="20"/>
                          <w:lang w:val="en-US"/>
                        </w:rPr>
                        <w:t>in  normal</w:t>
                      </w:r>
                      <w:proofErr w:type="gramEnd"/>
                      <w:r>
                        <w:rPr>
                          <w:rFonts w:ascii="Arial"/>
                          <w:sz w:val="20"/>
                          <w:szCs w:val="20"/>
                          <w:lang w:val="en-US"/>
                        </w:rPr>
                        <w:t xml:space="preserve"> use. However product may be mildly irritating, but is unlikely to cause anything more than mild </w:t>
                      </w:r>
                      <w:proofErr w:type="gramStart"/>
                      <w:r>
                        <w:rPr>
                          <w:rFonts w:ascii="Arial"/>
                          <w:sz w:val="20"/>
                          <w:szCs w:val="20"/>
                          <w:lang w:val="en-US"/>
                        </w:rPr>
                        <w:t>discomfort  which</w:t>
                      </w:r>
                      <w:proofErr w:type="gramEnd"/>
                      <w:r>
                        <w:rPr>
                          <w:rFonts w:ascii="Arial"/>
                          <w:sz w:val="20"/>
                          <w:szCs w:val="20"/>
                          <w:lang w:val="en-US"/>
                        </w:rPr>
                        <w:t xml:space="preserve"> should disappear once contact ceases. </w:t>
                      </w:r>
                      <w:r>
                        <w:rPr>
                          <w:rFonts w:ascii="Arial"/>
                          <w:sz w:val="18"/>
                          <w:szCs w:val="18"/>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Lo</w:t>
                      </w:r>
                      <w:r>
                        <w:rPr>
                          <w:rFonts w:ascii="Arial Bold"/>
                          <w:sz w:val="22"/>
                          <w:szCs w:val="22"/>
                          <w:lang w:val="en-US"/>
                        </w:rPr>
                        <w:t xml:space="preserve">ng Term Exposure: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skin exposure. </w:t>
                      </w:r>
                      <w:r>
                        <w:rPr>
                          <w:rFonts w:ascii="Arial"/>
                          <w:sz w:val="18"/>
                          <w:szCs w:val="18"/>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Eye Contact: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This product is believed to be mildly irritating, to eyes, but is unlikely to cause </w:t>
                      </w:r>
                      <w:proofErr w:type="gramStart"/>
                      <w:r>
                        <w:rPr>
                          <w:rFonts w:ascii="Arial"/>
                          <w:sz w:val="20"/>
                          <w:szCs w:val="20"/>
                          <w:lang w:val="en-US"/>
                        </w:rPr>
                        <w:t>anything  more</w:t>
                      </w:r>
                      <w:proofErr w:type="gramEnd"/>
                      <w:r>
                        <w:rPr>
                          <w:rFonts w:ascii="Arial"/>
                          <w:sz w:val="20"/>
                          <w:szCs w:val="20"/>
                          <w:lang w:val="en-US"/>
                        </w:rPr>
                        <w:t xml:space="preserve"> than mild transient discomfort. </w:t>
                      </w:r>
                      <w:r>
                        <w:rPr>
                          <w:rFonts w:ascii="Arial"/>
                          <w:sz w:val="18"/>
                          <w:szCs w:val="18"/>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eye exposure. </w:t>
                      </w:r>
                      <w:r>
                        <w:rPr>
                          <w:rFonts w:ascii="Arial"/>
                          <w:sz w:val="18"/>
                          <w:szCs w:val="18"/>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Ingestion: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9"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Significant oral exposure is considered to be unlikely. However, this product is believed </w:t>
                      </w:r>
                      <w:proofErr w:type="gramStart"/>
                      <w:r>
                        <w:rPr>
                          <w:rFonts w:ascii="Arial"/>
                          <w:sz w:val="20"/>
                          <w:szCs w:val="20"/>
                          <w:lang w:val="en-US"/>
                        </w:rPr>
                        <w:t>to  be</w:t>
                      </w:r>
                      <w:proofErr w:type="gramEnd"/>
                      <w:r>
                        <w:rPr>
                          <w:rFonts w:ascii="Arial"/>
                          <w:sz w:val="20"/>
                          <w:szCs w:val="20"/>
                          <w:lang w:val="en-US"/>
                        </w:rPr>
                        <w:t xml:space="preserve"> mildly irritating to mucous membranes but is unlikely to cause anything more than mild transient discomfort. </w:t>
                      </w:r>
                      <w:r>
                        <w:rPr>
                          <w:rFonts w:ascii="Arial Bold"/>
                          <w:sz w:val="18"/>
                          <w:szCs w:val="18"/>
                        </w:rPr>
                        <w:t xml:space="preserve">  </w:t>
                      </w:r>
                      <w:r>
                        <w:rPr>
                          <w:rFonts w:ascii="Arial Bold"/>
                          <w:sz w:val="22"/>
                          <w:szCs w:val="22"/>
                          <w:lang w:val="en-US"/>
                        </w:rPr>
                        <w:t>Long Term Exposure</w:t>
                      </w:r>
                      <w:r>
                        <w:rPr>
                          <w:rFonts w:ascii="Arial Bold"/>
                          <w:sz w:val="20"/>
                          <w:szCs w:val="20"/>
                        </w:rPr>
                        <w:t xml:space="preserve">: </w:t>
                      </w:r>
                      <w:r>
                        <w:rPr>
                          <w:rFonts w:ascii="Arial"/>
                          <w:sz w:val="20"/>
                          <w:szCs w:val="20"/>
                          <w:lang w:val="en-US"/>
                        </w:rPr>
                        <w:t>No data for health effects a</w:t>
                      </w:r>
                      <w:r>
                        <w:rPr>
                          <w:rFonts w:ascii="Arial"/>
                          <w:sz w:val="20"/>
                          <w:szCs w:val="20"/>
                          <w:lang w:val="en-US"/>
                        </w:rPr>
                        <w:t xml:space="preserve">ssociated with </w:t>
                      </w:r>
                      <w:proofErr w:type="gramStart"/>
                      <w:r>
                        <w:rPr>
                          <w:rFonts w:ascii="Arial"/>
                          <w:sz w:val="20"/>
                          <w:szCs w:val="20"/>
                          <w:lang w:val="en-US"/>
                        </w:rPr>
                        <w:t>long term</w:t>
                      </w:r>
                      <w:proofErr w:type="gramEnd"/>
                      <w:r>
                        <w:rPr>
                          <w:rFonts w:ascii="Arial"/>
                          <w:sz w:val="20"/>
                          <w:szCs w:val="20"/>
                          <w:lang w:val="en-US"/>
                        </w:rPr>
                        <w:t xml:space="preserve"> ingestion. </w:t>
                      </w:r>
                      <w:r>
                        <w:rPr>
                          <w:rFonts w:ascii="Arial Bold"/>
                          <w:sz w:val="18"/>
                          <w:szCs w:val="18"/>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proofErr w:type="spellStart"/>
                      <w:r>
                        <w:rPr>
                          <w:rFonts w:ascii="Arial Bold"/>
                          <w:lang w:val="da-DK"/>
                        </w:rPr>
                        <w:t>Carcinogen</w:t>
                      </w:r>
                      <w:proofErr w:type="spellEnd"/>
                      <w:r>
                        <w:rPr>
                          <w:rFonts w:ascii="Arial Bold"/>
                          <w:lang w:val="da-DK"/>
                        </w:rPr>
                        <w:t xml:space="preserve"> Status: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SWA: </w:t>
                      </w:r>
                      <w:r>
                        <w:rPr>
                          <w:rFonts w:ascii="Arial"/>
                          <w:sz w:val="20"/>
                          <w:szCs w:val="20"/>
                          <w:lang w:val="en-US"/>
                        </w:rPr>
                        <w:t xml:space="preserve">No significant ingredient is classified as carcinogenic by SWA. </w:t>
                      </w:r>
                      <w:r>
                        <w:rPr>
                          <w:rFonts w:ascii="Arial Bold"/>
                          <w:sz w:val="22"/>
                          <w:szCs w:val="22"/>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NTP: </w:t>
                      </w:r>
                      <w:r>
                        <w:rPr>
                          <w:rFonts w:ascii="Arial"/>
                          <w:sz w:val="20"/>
                          <w:szCs w:val="20"/>
                          <w:lang w:val="en-US"/>
                        </w:rPr>
                        <w:t xml:space="preserve">No significant ingredient is classified as carcinogenic by NTP. </w:t>
                      </w:r>
                      <w:r>
                        <w:rPr>
                          <w:rFonts w:ascii="Arial"/>
                          <w:sz w:val="18"/>
                          <w:szCs w:val="18"/>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IARC: </w:t>
                      </w:r>
                      <w:r>
                        <w:rPr>
                          <w:rFonts w:ascii="Arial"/>
                          <w:sz w:val="20"/>
                          <w:szCs w:val="20"/>
                          <w:lang w:val="en-US"/>
                        </w:rPr>
                        <w:t>Isopropanol is Class 3 - unclassifiable as to carc</w:t>
                      </w:r>
                      <w:r>
                        <w:rPr>
                          <w:rFonts w:ascii="Arial"/>
                          <w:sz w:val="20"/>
                          <w:szCs w:val="20"/>
                          <w:lang w:val="en-US"/>
                        </w:rPr>
                        <w:t xml:space="preserve">inogenicity to humans.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pPr>
                      <w:r>
                        <w:rPr>
                          <w:rFonts w:ascii="Arial"/>
                          <w:sz w:val="20"/>
                          <w:szCs w:val="20"/>
                          <w:lang w:val="en-US"/>
                        </w:rPr>
                        <w:t xml:space="preserve">See the IARC website for further details. A web address has not been provided as addresses frequently change. </w:t>
                      </w:r>
                      <w:r>
                        <w:rPr>
                          <w:rFonts w:ascii="Arial"/>
                          <w:sz w:val="18"/>
                          <w:szCs w:val="18"/>
                        </w:rPr>
                        <w:t xml:space="preserve">  </w:t>
                      </w:r>
                    </w:p>
                  </w:txbxContent>
                </v:textbox>
                <w10:wrap anchorx="page" anchory="page"/>
              </v:rect>
            </w:pict>
          </mc:Fallback>
        </mc:AlternateContent>
      </w:r>
      <w:r w:rsidR="00FB3E5C">
        <w:br w:type="page"/>
      </w:r>
    </w:p>
    <w:p w:rsidR="00D252FE" w:rsidRDefault="00FB3E5C">
      <w:pPr>
        <w:pStyle w:val="Body"/>
        <w:sectPr w:rsidR="00D252FE">
          <w:pgSz w:w="11900" w:h="16840"/>
          <w:pgMar w:top="200" w:right="570" w:bottom="180" w:left="539" w:header="0" w:footer="0" w:gutter="0"/>
          <w:cols w:space="720"/>
        </w:sectPr>
      </w:pPr>
      <w:r>
        <w:rPr>
          <w:noProof/>
          <w:lang w:val="en-US"/>
        </w:rPr>
        <mc:AlternateContent>
          <mc:Choice Requires="wps">
            <w:drawing>
              <wp:anchor distT="152400" distB="152400" distL="152400" distR="152400" simplePos="0" relativeHeight="251660288" behindDoc="0" locked="0" layoutInCell="1" allowOverlap="1">
                <wp:simplePos x="0" y="0"/>
                <wp:positionH relativeFrom="page">
                  <wp:posOffset>469391</wp:posOffset>
                </wp:positionH>
                <wp:positionV relativeFrom="page">
                  <wp:posOffset>263144</wp:posOffset>
                </wp:positionV>
                <wp:extent cx="6836501" cy="10381742"/>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6836501" cy="10381742"/>
                        </a:xfrm>
                        <a:prstGeom prst="rect">
                          <a:avLst/>
                        </a:prstGeom>
                        <a:noFill/>
                        <a:ln w="12700" cap="flat">
                          <a:noFill/>
                          <a:miter lim="400000"/>
                        </a:ln>
                        <a:effectLst/>
                      </wps:spPr>
                      <wps:txbx>
                        <w:txbxContent>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380"/>
                            </w:pPr>
                            <w:proofErr w:type="spellStart"/>
                            <w:r>
                              <w:rPr>
                                <w:rFonts w:ascii="Arial Bold"/>
                                <w:sz w:val="20"/>
                                <w:szCs w:val="20"/>
                                <w:lang w:val="de-DE"/>
                              </w:rPr>
                              <w:t>Product</w:t>
                            </w:r>
                            <w:proofErr w:type="spellEnd"/>
                            <w:r>
                              <w:rPr>
                                <w:rFonts w:ascii="Arial Bold"/>
                                <w:sz w:val="20"/>
                                <w:szCs w:val="20"/>
                                <w:lang w:val="de-DE"/>
                              </w:rPr>
                              <w:t xml:space="preserve"> Name: Rapid Dry </w:t>
                            </w:r>
                            <w:proofErr w:type="spellStart"/>
                            <w:r>
                              <w:rPr>
                                <w:rFonts w:ascii="Arial Bold"/>
                                <w:sz w:val="20"/>
                                <w:szCs w:val="20"/>
                                <w:lang w:val="de-DE"/>
                              </w:rPr>
                              <w:t>Window</w:t>
                            </w:r>
                            <w:proofErr w:type="spellEnd"/>
                            <w:r>
                              <w:rPr>
                                <w:rFonts w:ascii="Arial Bold"/>
                                <w:sz w:val="20"/>
                                <w:szCs w:val="20"/>
                                <w:lang w:val="de-DE"/>
                              </w:rPr>
                              <w:t xml:space="preserve"> Cleaner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2 of 4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2280"/>
                            </w:pPr>
                            <w:r>
                              <w:rPr>
                                <w:rFonts w:ascii="Arial Bold"/>
                                <w:color w:val="000080"/>
                                <w:lang w:val="en-US"/>
                              </w:rPr>
                              <w:t xml:space="preserve">Section 3 - Composition/Information on Ingredients </w:t>
                            </w:r>
                          </w:p>
                          <w:p w:rsidR="00D252FE" w:rsidRDefault="00FB3E5C">
                            <w:pPr>
                              <w:pStyle w:val="FreeForm"/>
                              <w:tabs>
                                <w:tab w:val="left" w:pos="4520"/>
                                <w:tab w:val="left" w:pos="5800"/>
                                <w:tab w:val="left" w:pos="7220"/>
                                <w:tab w:val="left" w:pos="7799"/>
                                <w:tab w:val="left" w:pos="8508"/>
                                <w:tab w:val="left" w:pos="9217"/>
                                <w:tab w:val="left" w:pos="9926"/>
                                <w:tab w:val="left" w:pos="10635"/>
                              </w:tabs>
                              <w:spacing w:after="80" w:line="216" w:lineRule="exact"/>
                            </w:pPr>
                            <w:proofErr w:type="spellStart"/>
                            <w:r>
                              <w:rPr>
                                <w:rFonts w:ascii="Arial Bold"/>
                                <w:sz w:val="22"/>
                                <w:szCs w:val="22"/>
                                <w:lang w:val="pt-PT"/>
                              </w:rPr>
                              <w:t>Ingredients</w:t>
                            </w:r>
                            <w:proofErr w:type="spellEnd"/>
                            <w:r>
                              <w:rPr>
                                <w:rFonts w:ascii="Arial Bold"/>
                                <w:sz w:val="22"/>
                                <w:szCs w:val="22"/>
                                <w:lang w:val="pt-PT"/>
                              </w:rPr>
                              <w:t xml:space="preserve"> </w:t>
                            </w:r>
                            <w:r>
                              <w:rPr>
                                <w:rFonts w:ascii="Arial Bold"/>
                                <w:sz w:val="22"/>
                                <w:szCs w:val="22"/>
                                <w:lang w:val="pt-PT"/>
                              </w:rPr>
                              <w:tab/>
                              <w:t xml:space="preserve">CAS No </w:t>
                            </w:r>
                            <w:r>
                              <w:rPr>
                                <w:rFonts w:ascii="Arial Bold"/>
                                <w:sz w:val="22"/>
                                <w:szCs w:val="22"/>
                                <w:lang w:val="pt-PT"/>
                              </w:rPr>
                              <w:tab/>
                            </w:r>
                            <w:proofErr w:type="spellStart"/>
                            <w:r>
                              <w:rPr>
                                <w:rFonts w:ascii="Arial Bold"/>
                                <w:sz w:val="22"/>
                                <w:szCs w:val="22"/>
                                <w:lang w:val="pt-PT"/>
                              </w:rPr>
                              <w:t>Conc</w:t>
                            </w:r>
                            <w:proofErr w:type="spellEnd"/>
                            <w:r>
                              <w:rPr>
                                <w:rFonts w:ascii="Arial Bold"/>
                                <w:sz w:val="22"/>
                                <w:szCs w:val="22"/>
                                <w:lang w:val="pt-PT"/>
                              </w:rPr>
                              <w:t xml:space="preserve">,% </w:t>
                            </w:r>
                            <w:r>
                              <w:rPr>
                                <w:rFonts w:ascii="Arial Bold"/>
                                <w:sz w:val="22"/>
                                <w:szCs w:val="22"/>
                                <w:lang w:val="pt-PT"/>
                              </w:rPr>
                              <w:tab/>
                              <w:t>TWA (mg/m</w:t>
                            </w:r>
                            <w:r>
                              <w:rPr>
                                <w:rFonts w:ascii="Arial Bold"/>
                                <w:sz w:val="22"/>
                                <w:szCs w:val="22"/>
                                <w:vertAlign w:val="superscript"/>
                              </w:rPr>
                              <w:t>3</w:t>
                            </w:r>
                            <w:r>
                              <w:rPr>
                                <w:rFonts w:ascii="Arial Bold"/>
                                <w:sz w:val="22"/>
                                <w:szCs w:val="22"/>
                              </w:rPr>
                              <w:t>)  STEL (mg/m</w:t>
                            </w:r>
                            <w:r>
                              <w:rPr>
                                <w:rFonts w:ascii="Arial Bold"/>
                                <w:sz w:val="22"/>
                                <w:szCs w:val="22"/>
                                <w:vertAlign w:val="superscript"/>
                              </w:rPr>
                              <w:t>3</w:t>
                            </w:r>
                            <w:r>
                              <w:rPr>
                                <w:rFonts w:ascii="Arial Bold"/>
                                <w:sz w:val="22"/>
                                <w:szCs w:val="22"/>
                              </w:rPr>
                              <w:t xml:space="preserve">) </w:t>
                            </w:r>
                          </w:p>
                          <w:p w:rsidR="00D252FE" w:rsidRDefault="00FB3E5C">
                            <w:pPr>
                              <w:pStyle w:val="FreeForm"/>
                              <w:tabs>
                                <w:tab w:val="left" w:pos="4520"/>
                                <w:tab w:val="left" w:pos="5800"/>
                                <w:tab w:val="left" w:pos="7220"/>
                                <w:tab w:val="left" w:pos="8780"/>
                                <w:tab w:val="left" w:pos="9217"/>
                                <w:tab w:val="left" w:pos="9926"/>
                                <w:tab w:val="left" w:pos="10635"/>
                              </w:tabs>
                              <w:spacing w:after="80" w:line="197" w:lineRule="exact"/>
                            </w:pPr>
                            <w:r>
                              <w:rPr>
                                <w:rFonts w:ascii="Arial"/>
                                <w:sz w:val="20"/>
                                <w:szCs w:val="20"/>
                              </w:rPr>
                              <w:t xml:space="preserve">Isopropanol </w:t>
                            </w:r>
                            <w:r>
                              <w:rPr>
                                <w:rFonts w:ascii="Arial"/>
                                <w:sz w:val="20"/>
                                <w:szCs w:val="20"/>
                              </w:rPr>
                              <w:tab/>
                              <w:t xml:space="preserve">67-63-0 </w:t>
                            </w:r>
                            <w:r>
                              <w:rPr>
                                <w:rFonts w:ascii="Arial"/>
                                <w:sz w:val="20"/>
                                <w:szCs w:val="20"/>
                              </w:rPr>
                              <w:tab/>
                              <w:t xml:space="preserve">&lt;20 </w:t>
                            </w:r>
                            <w:r>
                              <w:rPr>
                                <w:rFonts w:ascii="Arial"/>
                                <w:sz w:val="20"/>
                                <w:szCs w:val="20"/>
                              </w:rPr>
                              <w:tab/>
                              <w:t xml:space="preserve">983 </w:t>
                            </w:r>
                            <w:r>
                              <w:rPr>
                                <w:rFonts w:ascii="Arial"/>
                                <w:sz w:val="20"/>
                                <w:szCs w:val="20"/>
                              </w:rPr>
                              <w:tab/>
                              <w:t xml:space="preserve">1230 </w:t>
                            </w:r>
                          </w:p>
                          <w:p w:rsidR="00D252FE" w:rsidRDefault="00FB3E5C">
                            <w:pPr>
                              <w:pStyle w:val="FreeForm"/>
                              <w:tabs>
                                <w:tab w:val="left" w:pos="4520"/>
                                <w:tab w:val="left" w:pos="5800"/>
                                <w:tab w:val="left" w:pos="7220"/>
                                <w:tab w:val="left" w:pos="8780"/>
                                <w:tab w:val="left" w:pos="9217"/>
                                <w:tab w:val="left" w:pos="9926"/>
                                <w:tab w:val="left" w:pos="10635"/>
                              </w:tabs>
                              <w:spacing w:after="80" w:line="197" w:lineRule="exact"/>
                            </w:pPr>
                            <w:r>
                              <w:rPr>
                                <w:rFonts w:ascii="Arial"/>
                                <w:sz w:val="20"/>
                                <w:szCs w:val="20"/>
                                <w:lang w:val="en-US"/>
                              </w:rPr>
                              <w:t xml:space="preserve">Other </w:t>
                            </w:r>
                            <w:proofErr w:type="gramStart"/>
                            <w:r>
                              <w:rPr>
                                <w:rFonts w:ascii="Arial"/>
                                <w:sz w:val="20"/>
                                <w:szCs w:val="20"/>
                                <w:lang w:val="en-US"/>
                              </w:rPr>
                              <w:t>non hazardous</w:t>
                            </w:r>
                            <w:proofErr w:type="gramEnd"/>
                            <w:r>
                              <w:rPr>
                                <w:rFonts w:ascii="Arial"/>
                                <w:sz w:val="20"/>
                                <w:szCs w:val="20"/>
                                <w:lang w:val="en-US"/>
                              </w:rPr>
                              <w:t xml:space="preserve"> ingredients </w:t>
                            </w:r>
                            <w:r>
                              <w:rPr>
                                <w:rFonts w:ascii="Arial"/>
                                <w:sz w:val="20"/>
                                <w:szCs w:val="20"/>
                                <w:lang w:val="en-US"/>
                              </w:rPr>
                              <w:tab/>
                              <w:t xml:space="preserve">carious </w:t>
                            </w:r>
                            <w:r>
                              <w:rPr>
                                <w:rFonts w:ascii="Arial"/>
                                <w:sz w:val="20"/>
                                <w:szCs w:val="20"/>
                                <w:lang w:val="en-US"/>
                              </w:rPr>
                              <w:tab/>
                              <w:t xml:space="preserve">5-15 </w:t>
                            </w:r>
                            <w:r>
                              <w:rPr>
                                <w:rFonts w:ascii="Arial"/>
                                <w:sz w:val="20"/>
                                <w:szCs w:val="20"/>
                                <w:lang w:val="en-US"/>
                              </w:rPr>
                              <w:tab/>
                              <w:t xml:space="preserve">not set </w:t>
                            </w:r>
                            <w:r>
                              <w:rPr>
                                <w:rFonts w:ascii="Arial"/>
                                <w:sz w:val="20"/>
                                <w:szCs w:val="20"/>
                                <w:lang w:val="en-US"/>
                              </w:rPr>
                              <w:tab/>
                              <w:t xml:space="preserve">not set </w:t>
                            </w:r>
                          </w:p>
                          <w:p w:rsidR="00D252FE" w:rsidRDefault="00FB3E5C">
                            <w:pPr>
                              <w:pStyle w:val="FreeForm"/>
                              <w:tabs>
                                <w:tab w:val="left" w:pos="4520"/>
                                <w:tab w:val="left" w:pos="7220"/>
                                <w:tab w:val="left" w:pos="8780"/>
                                <w:tab w:val="left" w:pos="9217"/>
                                <w:tab w:val="left" w:pos="9926"/>
                                <w:tab w:val="left" w:pos="10635"/>
                              </w:tabs>
                              <w:spacing w:after="60" w:line="197" w:lineRule="exact"/>
                            </w:pPr>
                            <w:r>
                              <w:rPr>
                                <w:rFonts w:ascii="Arial"/>
                                <w:sz w:val="20"/>
                                <w:szCs w:val="20"/>
                                <w:lang w:val="en-US"/>
                              </w:rPr>
                              <w:t xml:space="preserve">Water </w:t>
                            </w:r>
                            <w:r>
                              <w:rPr>
                                <w:rFonts w:ascii="Arial"/>
                                <w:sz w:val="20"/>
                                <w:szCs w:val="20"/>
                                <w:lang w:val="en-US"/>
                              </w:rPr>
                              <w:tab/>
                              <w:t>7732-18-</w:t>
                            </w:r>
                            <w:proofErr w:type="gramStart"/>
                            <w:r>
                              <w:rPr>
                                <w:rFonts w:ascii="Arial"/>
                                <w:sz w:val="20"/>
                                <w:szCs w:val="20"/>
                                <w:lang w:val="en-US"/>
                              </w:rPr>
                              <w:t>5  to</w:t>
                            </w:r>
                            <w:proofErr w:type="gramEnd"/>
                            <w:r>
                              <w:rPr>
                                <w:rFonts w:ascii="Arial"/>
                                <w:sz w:val="20"/>
                                <w:szCs w:val="20"/>
                                <w:lang w:val="en-US"/>
                              </w:rPr>
                              <w:t xml:space="preserve"> 100 </w:t>
                            </w:r>
                            <w:r>
                              <w:rPr>
                                <w:rFonts w:ascii="Arial"/>
                                <w:sz w:val="20"/>
                                <w:szCs w:val="20"/>
                                <w:lang w:val="en-US"/>
                              </w:rPr>
                              <w:tab/>
                              <w:t xml:space="preserve">not set </w:t>
                            </w:r>
                            <w:r>
                              <w:rPr>
                                <w:rFonts w:ascii="Arial"/>
                                <w:sz w:val="20"/>
                                <w:szCs w:val="20"/>
                                <w:lang w:val="en-US"/>
                              </w:rPr>
                              <w:tab/>
                              <w:t xml:space="preserve">not set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4" w:lineRule="exact"/>
                            </w:pPr>
                            <w:r>
                              <w:rPr>
                                <w:rFonts w:ascii="Arial"/>
                                <w:sz w:val="20"/>
                                <w:szCs w:val="20"/>
                                <w:lang w:val="en-US"/>
                              </w:rPr>
                              <w:t xml:space="preserve">This is a commercial product whose exact ratio of components may vary slightly. Minor quantities of other </w:t>
                            </w:r>
                            <w:proofErr w:type="gramStart"/>
                            <w:r>
                              <w:rPr>
                                <w:rFonts w:ascii="Arial"/>
                                <w:sz w:val="20"/>
                                <w:szCs w:val="20"/>
                                <w:lang w:val="en-US"/>
                              </w:rPr>
                              <w:t>non  hazardous</w:t>
                            </w:r>
                            <w:proofErr w:type="gramEnd"/>
                            <w:r>
                              <w:rPr>
                                <w:rFonts w:ascii="Arial"/>
                                <w:sz w:val="20"/>
                                <w:szCs w:val="20"/>
                                <w:lang w:val="en-US"/>
                              </w:rPr>
                              <w:t xml:space="preserve"> ingredients are also possible.</w:t>
                            </w:r>
                            <w:r>
                              <w:rPr>
                                <w:rFonts w:ascii="Arial"/>
                                <w:sz w:val="22"/>
                                <w:szCs w:val="22"/>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en-US"/>
                              </w:rPr>
                              <w:t>The SWA TWA exposure value is the average airborne concentration of a particular substance when calcula</w:t>
                            </w:r>
                            <w:r>
                              <w:rPr>
                                <w:rFonts w:ascii="Arial"/>
                                <w:sz w:val="16"/>
                                <w:szCs w:val="16"/>
                                <w:lang w:val="en-US"/>
                              </w:rPr>
                              <w:t xml:space="preserve">ted over a normal 8 hour working </w:t>
                            </w:r>
                            <w:proofErr w:type="gramStart"/>
                            <w:r>
                              <w:rPr>
                                <w:rFonts w:ascii="Arial"/>
                                <w:sz w:val="16"/>
                                <w:szCs w:val="16"/>
                                <w:lang w:val="en-US"/>
                              </w:rPr>
                              <w:t>day  for</w:t>
                            </w:r>
                            <w:proofErr w:type="gramEnd"/>
                            <w:r>
                              <w:rPr>
                                <w:rFonts w:ascii="Arial"/>
                                <w:sz w:val="16"/>
                                <w:szCs w:val="16"/>
                                <w:lang w:val="en-US"/>
                              </w:rPr>
                              <w:t xml:space="preserve"> a 5 day working week. The STEL (Short Term Exposure Limit) is an exposure value that may be </w:t>
                            </w:r>
                            <w:proofErr w:type="spellStart"/>
                            <w:r>
                              <w:rPr>
                                <w:rFonts w:ascii="Arial"/>
                                <w:sz w:val="16"/>
                                <w:szCs w:val="16"/>
                                <w:lang w:val="en-US"/>
                              </w:rPr>
                              <w:t>equalled</w:t>
                            </w:r>
                            <w:proofErr w:type="spellEnd"/>
                            <w:r>
                              <w:rPr>
                                <w:rFonts w:ascii="Arial"/>
                                <w:sz w:val="16"/>
                                <w:szCs w:val="16"/>
                                <w:lang w:val="en-US"/>
                              </w:rPr>
                              <w:t xml:space="preserve"> (but should not be exceeded) for </w:t>
                            </w:r>
                            <w:proofErr w:type="gramStart"/>
                            <w:r>
                              <w:rPr>
                                <w:rFonts w:ascii="Arial"/>
                                <w:sz w:val="16"/>
                                <w:szCs w:val="16"/>
                                <w:lang w:val="en-US"/>
                              </w:rPr>
                              <w:t>no  longer</w:t>
                            </w:r>
                            <w:proofErr w:type="gramEnd"/>
                            <w:r>
                              <w:rPr>
                                <w:rFonts w:ascii="Arial"/>
                                <w:sz w:val="16"/>
                                <w:szCs w:val="16"/>
                                <w:lang w:val="en-US"/>
                              </w:rPr>
                              <w:t xml:space="preserve"> than 15 minutes and should not be repeated more than 4 times per day.</w:t>
                            </w:r>
                            <w:r>
                              <w:rPr>
                                <w:rFonts w:ascii="Arial"/>
                                <w:sz w:val="16"/>
                                <w:szCs w:val="16"/>
                                <w:lang w:val="en-US"/>
                              </w:rPr>
                              <w:t xml:space="preserve"> There should be at least 60 minutes between successive </w:t>
                            </w:r>
                            <w:proofErr w:type="gramStart"/>
                            <w:r>
                              <w:rPr>
                                <w:rFonts w:ascii="Arial"/>
                                <w:sz w:val="16"/>
                                <w:szCs w:val="16"/>
                                <w:lang w:val="en-US"/>
                              </w:rPr>
                              <w:t>exposures  at</w:t>
                            </w:r>
                            <w:proofErr w:type="gramEnd"/>
                            <w:r>
                              <w:rPr>
                                <w:rFonts w:ascii="Arial"/>
                                <w:sz w:val="16"/>
                                <w:szCs w:val="16"/>
                                <w:lang w:val="en-US"/>
                              </w:rPr>
                              <w:t xml:space="preserve"> the STEL. The term "peak "is used when the TWA limit, because of the rapid action of the substance, should never be exceeded, even briefly.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500"/>
                            </w:pPr>
                            <w:r>
                              <w:rPr>
                                <w:rFonts w:ascii="Arial Bold"/>
                                <w:color w:val="000080"/>
                                <w:lang w:val="en-US"/>
                              </w:rPr>
                              <w:t xml:space="preserve">Section 4 - First Aid Measures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40" w:lineRule="exact"/>
                            </w:pPr>
                            <w:r>
                              <w:rPr>
                                <w:rFonts w:ascii="Arial Bold"/>
                              </w:rPr>
                              <w:t>General Infor</w:t>
                            </w:r>
                            <w:r>
                              <w:rPr>
                                <w:rFonts w:ascii="Arial Bold"/>
                              </w:rPr>
                              <w:t xml:space="preserve">mation: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4" w:lineRule="exact"/>
                            </w:pPr>
                            <w:r>
                              <w:rPr>
                                <w:rFonts w:ascii="Arial"/>
                                <w:sz w:val="20"/>
                                <w:szCs w:val="20"/>
                                <w:lang w:val="en-US"/>
                              </w:rPr>
                              <w:t xml:space="preserve">You should call The Poisons Information Centre if you feel that you may have been poisoned, burned or irritated </w:t>
                            </w:r>
                            <w:proofErr w:type="gramStart"/>
                            <w:r>
                              <w:rPr>
                                <w:rFonts w:ascii="Arial"/>
                                <w:sz w:val="20"/>
                                <w:szCs w:val="20"/>
                                <w:lang w:val="en-US"/>
                              </w:rPr>
                              <w:t>by  this</w:t>
                            </w:r>
                            <w:proofErr w:type="gramEnd"/>
                            <w:r>
                              <w:rPr>
                                <w:rFonts w:ascii="Arial"/>
                                <w:sz w:val="20"/>
                                <w:szCs w:val="20"/>
                                <w:lang w:val="en-US"/>
                              </w:rPr>
                              <w:t xml:space="preserve"> product. The number is 13 1126 from anywhere in Australia (0800 764 766 in New Zealand) and is available at </w:t>
                            </w:r>
                            <w:proofErr w:type="gramStart"/>
                            <w:r>
                              <w:rPr>
                                <w:rFonts w:ascii="Arial"/>
                                <w:sz w:val="20"/>
                                <w:szCs w:val="20"/>
                                <w:lang w:val="en-US"/>
                              </w:rPr>
                              <w:t>all  times</w:t>
                            </w:r>
                            <w:proofErr w:type="gramEnd"/>
                            <w:r>
                              <w:rPr>
                                <w:rFonts w:ascii="Arial"/>
                                <w:sz w:val="20"/>
                                <w:szCs w:val="20"/>
                                <w:lang w:val="en-US"/>
                              </w:rPr>
                              <w:t>. Have t</w:t>
                            </w:r>
                            <w:r>
                              <w:rPr>
                                <w:rFonts w:ascii="Arial"/>
                                <w:sz w:val="20"/>
                                <w:szCs w:val="20"/>
                                <w:lang w:val="en-US"/>
                              </w:rPr>
                              <w:t xml:space="preserve">his MSDS with you when you call.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Inhalation: </w:t>
                            </w:r>
                            <w:r>
                              <w:rPr>
                                <w:rFonts w:ascii="Arial"/>
                                <w:sz w:val="20"/>
                                <w:szCs w:val="20"/>
                                <w:lang w:val="en-US"/>
                              </w:rPr>
                              <w:t xml:space="preserve">First aid is not generally required. If in doubt, contact a Poisons Information Centre or a doctor.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rPr>
                              <w:t xml:space="preserve">Skin Contact: </w:t>
                            </w:r>
                            <w:r>
                              <w:rPr>
                                <w:rFonts w:ascii="Arial"/>
                                <w:sz w:val="20"/>
                                <w:szCs w:val="20"/>
                                <w:lang w:val="en-US"/>
                              </w:rPr>
                              <w:t>Irritation is unlikely. However, if irritation does occur, flush with lukewarm, gently flowin</w:t>
                            </w:r>
                            <w:r>
                              <w:rPr>
                                <w:rFonts w:ascii="Arial"/>
                                <w:sz w:val="20"/>
                                <w:szCs w:val="20"/>
                                <w:lang w:val="en-US"/>
                              </w:rPr>
                              <w:t xml:space="preserve">g water for </w:t>
                            </w:r>
                            <w:proofErr w:type="gramStart"/>
                            <w:r>
                              <w:rPr>
                                <w:rFonts w:ascii="Arial"/>
                                <w:sz w:val="20"/>
                                <w:szCs w:val="20"/>
                                <w:lang w:val="en-US"/>
                              </w:rPr>
                              <w:t>5  minutes</w:t>
                            </w:r>
                            <w:proofErr w:type="gramEnd"/>
                            <w:r>
                              <w:rPr>
                                <w:rFonts w:ascii="Arial"/>
                                <w:sz w:val="20"/>
                                <w:szCs w:val="20"/>
                                <w:lang w:val="en-US"/>
                              </w:rPr>
                              <w:t xml:space="preserve"> or until chemical is removed.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rPr>
                              <w:t xml:space="preserve">Eye Contact: </w:t>
                            </w:r>
                            <w:r>
                              <w:rPr>
                                <w:rFonts w:ascii="Arial"/>
                                <w:sz w:val="20"/>
                                <w:szCs w:val="20"/>
                                <w:lang w:val="en-US"/>
                              </w:rPr>
                              <w:t xml:space="preserve">Immediately flush the contaminated eye(s) with lukewarm, gently flowing water for 5 minutes or </w:t>
                            </w:r>
                            <w:proofErr w:type="gramStart"/>
                            <w:r>
                              <w:rPr>
                                <w:rFonts w:ascii="Arial"/>
                                <w:sz w:val="20"/>
                                <w:szCs w:val="20"/>
                                <w:lang w:val="en-US"/>
                              </w:rPr>
                              <w:t>until  the</w:t>
                            </w:r>
                            <w:proofErr w:type="gramEnd"/>
                            <w:r>
                              <w:rPr>
                                <w:rFonts w:ascii="Arial"/>
                                <w:sz w:val="20"/>
                                <w:szCs w:val="20"/>
                                <w:lang w:val="en-US"/>
                              </w:rPr>
                              <w:t xml:space="preserve"> product is removed, while holding the eyelid(s) open. Obtain medical advice immediately if irritation occurs. </w:t>
                            </w:r>
                            <w:proofErr w:type="gramStart"/>
                            <w:r>
                              <w:rPr>
                                <w:rFonts w:ascii="Arial"/>
                                <w:sz w:val="20"/>
                                <w:szCs w:val="20"/>
                                <w:lang w:val="en-US"/>
                              </w:rPr>
                              <w:t>Take  special</w:t>
                            </w:r>
                            <w:proofErr w:type="gramEnd"/>
                            <w:r>
                              <w:rPr>
                                <w:rFonts w:ascii="Arial"/>
                                <w:sz w:val="20"/>
                                <w:szCs w:val="20"/>
                                <w:lang w:val="en-US"/>
                              </w:rPr>
                              <w:t xml:space="preserve"> care if exposed person is </w:t>
                            </w:r>
                            <w:r>
                              <w:rPr>
                                <w:rFonts w:ascii="Arial"/>
                                <w:sz w:val="20"/>
                                <w:szCs w:val="20"/>
                                <w:lang w:val="en-US"/>
                              </w:rPr>
                              <w:t xml:space="preserve">wearing contact lenses.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Bold"/>
                                <w:sz w:val="22"/>
                                <w:szCs w:val="22"/>
                              </w:rPr>
                              <w:t xml:space="preserve">Ingestion: </w:t>
                            </w:r>
                            <w:r>
                              <w:rPr>
                                <w:rFonts w:ascii="Arial"/>
                                <w:sz w:val="20"/>
                                <w:szCs w:val="20"/>
                                <w:lang w:val="en-US"/>
                              </w:rPr>
                              <w:t xml:space="preserve">If product is swallowed or gets in mouth, do NOT induce vomiting; wash mouth with water and give </w:t>
                            </w:r>
                            <w:proofErr w:type="gramStart"/>
                            <w:r>
                              <w:rPr>
                                <w:rFonts w:ascii="Arial"/>
                                <w:sz w:val="20"/>
                                <w:szCs w:val="20"/>
                                <w:lang w:val="en-US"/>
                              </w:rPr>
                              <w:t>some  water</w:t>
                            </w:r>
                            <w:proofErr w:type="gramEnd"/>
                            <w:r>
                              <w:rPr>
                                <w:rFonts w:ascii="Arial"/>
                                <w:sz w:val="20"/>
                                <w:szCs w:val="20"/>
                                <w:lang w:val="en-US"/>
                              </w:rPr>
                              <w:t xml:space="preserve"> to drink. </w:t>
                            </w:r>
                            <w:proofErr w:type="gramStart"/>
                            <w:r>
                              <w:rPr>
                                <w:rFonts w:ascii="Arial"/>
                                <w:sz w:val="20"/>
                                <w:szCs w:val="20"/>
                                <w:lang w:val="en-US"/>
                              </w:rPr>
                              <w:t>If symptoms develop, or if in doubt contact a Poisons Information Centre or a doctor.</w:t>
                            </w:r>
                            <w:proofErr w:type="gramEnd"/>
                            <w:r>
                              <w:rPr>
                                <w:rFonts w:ascii="Arial"/>
                                <w:sz w:val="20"/>
                                <w:szCs w:val="20"/>
                                <w:lang w:val="en-US"/>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260"/>
                            </w:pPr>
                            <w:r>
                              <w:rPr>
                                <w:rFonts w:ascii="Arial Bold"/>
                                <w:color w:val="000080"/>
                                <w:lang w:val="en-US"/>
                              </w:rPr>
                              <w:t xml:space="preserve">Section 5 - Fire Fighting Measures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Bold"/>
                                <w:sz w:val="22"/>
                                <w:szCs w:val="22"/>
                                <w:lang w:val="en-US"/>
                              </w:rPr>
                              <w:t>Fire and Explosion Hazards</w:t>
                            </w:r>
                            <w:r>
                              <w:rPr>
                                <w:rFonts w:ascii="Arial"/>
                                <w:sz w:val="20"/>
                                <w:szCs w:val="20"/>
                                <w:lang w:val="en-US"/>
                              </w:rPr>
                              <w:t xml:space="preserve">: The major hazard in fires is usually inhalation of heated and toxic or </w:t>
                            </w:r>
                            <w:proofErr w:type="gramStart"/>
                            <w:r>
                              <w:rPr>
                                <w:rFonts w:ascii="Arial"/>
                                <w:sz w:val="20"/>
                                <w:szCs w:val="20"/>
                                <w:lang w:val="en-US"/>
                              </w:rPr>
                              <w:t>oxygen  deficient</w:t>
                            </w:r>
                            <w:proofErr w:type="gramEnd"/>
                            <w:r>
                              <w:rPr>
                                <w:rFonts w:ascii="Arial"/>
                                <w:sz w:val="20"/>
                                <w:szCs w:val="20"/>
                                <w:lang w:val="en-US"/>
                              </w:rPr>
                              <w:t xml:space="preserve"> (or both), fire gases. There is no risk of an explosion from this product under normal circumstances if</w:t>
                            </w:r>
                            <w:r>
                              <w:rPr>
                                <w:rFonts w:ascii="Arial"/>
                                <w:sz w:val="20"/>
                                <w:szCs w:val="20"/>
                                <w:lang w:val="en-US"/>
                              </w:rPr>
                              <w:t xml:space="preserve"> it </w:t>
                            </w:r>
                            <w:proofErr w:type="gramStart"/>
                            <w:r>
                              <w:rPr>
                                <w:rFonts w:ascii="Arial"/>
                                <w:sz w:val="20"/>
                                <w:szCs w:val="20"/>
                                <w:lang w:val="en-US"/>
                              </w:rPr>
                              <w:t>is  involved</w:t>
                            </w:r>
                            <w:proofErr w:type="gramEnd"/>
                            <w:r>
                              <w:rPr>
                                <w:rFonts w:ascii="Arial"/>
                                <w:sz w:val="20"/>
                                <w:szCs w:val="20"/>
                                <w:lang w:val="en-US"/>
                              </w:rPr>
                              <w:t xml:space="preserve"> in a fire.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w:sz w:val="20"/>
                                <w:szCs w:val="20"/>
                                <w:lang w:val="en-US"/>
                              </w:rPr>
                              <w:t xml:space="preserve">Only small quantities of decomposition products are expected from this product at temperatures normally achieved </w:t>
                            </w:r>
                            <w:proofErr w:type="gramStart"/>
                            <w:r>
                              <w:rPr>
                                <w:rFonts w:ascii="Arial"/>
                                <w:sz w:val="20"/>
                                <w:szCs w:val="20"/>
                                <w:lang w:val="en-US"/>
                              </w:rPr>
                              <w:t>in  a</w:t>
                            </w:r>
                            <w:proofErr w:type="gramEnd"/>
                            <w:r>
                              <w:rPr>
                                <w:rFonts w:ascii="Arial"/>
                                <w:sz w:val="20"/>
                                <w:szCs w:val="20"/>
                                <w:lang w:val="en-US"/>
                              </w:rPr>
                              <w:t xml:space="preserve"> fire. This will only occur after heating to dryness.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w:sz w:val="20"/>
                                <w:szCs w:val="20"/>
                                <w:lang w:val="en-US"/>
                              </w:rPr>
                              <w:t>Fire decomposition products from this product are no</w:t>
                            </w:r>
                            <w:r>
                              <w:rPr>
                                <w:rFonts w:ascii="Arial"/>
                                <w:sz w:val="20"/>
                                <w:szCs w:val="20"/>
                                <w:lang w:val="en-US"/>
                              </w:rPr>
                              <w:t xml:space="preserve">t expected to be hazardous or harmful.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Extinguishing Media</w:t>
                            </w:r>
                            <w:r>
                              <w:rPr>
                                <w:rFonts w:ascii="Arial Bold"/>
                                <w:sz w:val="20"/>
                                <w:szCs w:val="20"/>
                              </w:rPr>
                              <w:t xml:space="preserve">: </w:t>
                            </w:r>
                            <w:r>
                              <w:rPr>
                                <w:rFonts w:ascii="Arial"/>
                                <w:sz w:val="20"/>
                                <w:szCs w:val="20"/>
                                <w:lang w:val="en-US"/>
                              </w:rPr>
                              <w:t xml:space="preserve">Not Combustible. Use extinguishing media suited to burning materials.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Fire Fighting</w:t>
                            </w:r>
                            <w:r>
                              <w:rPr>
                                <w:rFonts w:ascii="Arial Bold"/>
                                <w:sz w:val="20"/>
                                <w:szCs w:val="20"/>
                              </w:rPr>
                              <w:t xml:space="preserve">: </w:t>
                            </w:r>
                            <w:r>
                              <w:rPr>
                                <w:rFonts w:ascii="Arial"/>
                                <w:sz w:val="20"/>
                                <w:szCs w:val="20"/>
                                <w:lang w:val="en-US"/>
                              </w:rPr>
                              <w:t xml:space="preserve">If a significant quantity of this product is involved in a fire, call the fire brigade. </w:t>
                            </w:r>
                            <w:r>
                              <w:rPr>
                                <w:rFonts w:ascii="Arial Bold"/>
                                <w:sz w:val="20"/>
                                <w:szCs w:val="20"/>
                              </w:rPr>
                              <w:t xml:space="preserve"> </w:t>
                            </w:r>
                          </w:p>
                          <w:p w:rsidR="00D252FE" w:rsidRDefault="00FB3E5C">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Flash point</w:t>
                            </w:r>
                            <w:r>
                              <w:rPr>
                                <w:rFonts w:ascii="Arial Bold"/>
                                <w:sz w:val="20"/>
                                <w:szCs w:val="20"/>
                              </w:rPr>
                              <w:t xml:space="preserve">: </w:t>
                            </w:r>
                            <w:r>
                              <w:rPr>
                                <w:rFonts w:ascii="Arial"/>
                                <w:sz w:val="20"/>
                                <w:szCs w:val="20"/>
                                <w:lang w:val="en-US"/>
                              </w:rPr>
                              <w:t xml:space="preserve"> </w:t>
                            </w:r>
                            <w:r>
                              <w:rPr>
                                <w:rFonts w:ascii="Arial"/>
                                <w:sz w:val="20"/>
                                <w:szCs w:val="20"/>
                                <w:lang w:val="en-US"/>
                              </w:rPr>
                              <w:tab/>
                            </w:r>
                            <w:r>
                              <w:rPr>
                                <w:rFonts w:ascii="Arial"/>
                                <w:sz w:val="20"/>
                                <w:szCs w:val="20"/>
                                <w:lang w:val="en-US"/>
                              </w:rPr>
                              <w:t xml:space="preserve">Does not burn.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rPr>
                              <w:t>Upper Flammability Limit</w:t>
                            </w:r>
                            <w:proofErr w:type="gramStart"/>
                            <w:r>
                              <w:rPr>
                                <w:rFonts w:ascii="Arial Bold"/>
                                <w:sz w:val="20"/>
                                <w:szCs w:val="20"/>
                              </w:rPr>
                              <w:t xml:space="preserve">: </w:t>
                            </w:r>
                            <w:r>
                              <w:rPr>
                                <w:rFonts w:ascii="Arial"/>
                                <w:sz w:val="20"/>
                                <w:szCs w:val="20"/>
                                <w:lang w:val="en-US"/>
                              </w:rPr>
                              <w:t xml:space="preserve">  Does</w:t>
                            </w:r>
                            <w:proofErr w:type="gramEnd"/>
                            <w:r>
                              <w:rPr>
                                <w:rFonts w:ascii="Arial"/>
                                <w:sz w:val="20"/>
                                <w:szCs w:val="20"/>
                                <w:lang w:val="en-US"/>
                              </w:rPr>
                              <w:t xml:space="preserve"> not burn.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lang w:val="en-US"/>
                              </w:rPr>
                              <w:t>Lower Flammability Limit</w:t>
                            </w:r>
                            <w:proofErr w:type="gramStart"/>
                            <w:r>
                              <w:rPr>
                                <w:rFonts w:ascii="Arial Bold"/>
                                <w:sz w:val="20"/>
                                <w:szCs w:val="20"/>
                                <w:lang w:val="en-US"/>
                              </w:rPr>
                              <w:t xml:space="preserve">: </w:t>
                            </w:r>
                            <w:r>
                              <w:rPr>
                                <w:rFonts w:ascii="Arial"/>
                                <w:sz w:val="20"/>
                                <w:szCs w:val="20"/>
                                <w:lang w:val="en-US"/>
                              </w:rPr>
                              <w:t xml:space="preserve">  Does</w:t>
                            </w:r>
                            <w:proofErr w:type="gramEnd"/>
                            <w:r>
                              <w:rPr>
                                <w:rFonts w:ascii="Arial"/>
                                <w:sz w:val="20"/>
                                <w:szCs w:val="20"/>
                                <w:lang w:val="en-US"/>
                              </w:rPr>
                              <w:t xml:space="preserve"> not burn.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proofErr w:type="spellStart"/>
                            <w:r>
                              <w:rPr>
                                <w:rFonts w:ascii="Arial Bold"/>
                                <w:sz w:val="20"/>
                                <w:szCs w:val="20"/>
                                <w:lang w:val="fr-FR"/>
                              </w:rPr>
                              <w:t>Autoignition</w:t>
                            </w:r>
                            <w:proofErr w:type="spellEnd"/>
                            <w:r>
                              <w:rPr>
                                <w:rFonts w:ascii="Arial Bold"/>
                                <w:sz w:val="20"/>
                                <w:szCs w:val="20"/>
                                <w:lang w:val="fr-FR"/>
                              </w:rPr>
                              <w:t xml:space="preserve"> </w:t>
                            </w:r>
                            <w:proofErr w:type="spellStart"/>
                            <w:r>
                              <w:rPr>
                                <w:rFonts w:ascii="Arial Bold"/>
                                <w:sz w:val="20"/>
                                <w:szCs w:val="20"/>
                                <w:lang w:val="fr-FR"/>
                              </w:rPr>
                              <w:t>temperature</w:t>
                            </w:r>
                            <w:proofErr w:type="spellEnd"/>
                            <w:r>
                              <w:rPr>
                                <w:rFonts w:ascii="Arial Bold"/>
                                <w:sz w:val="20"/>
                                <w:szCs w:val="20"/>
                                <w:lang w:val="fr-FR"/>
                              </w:rPr>
                              <w:t xml:space="preserve">: </w:t>
                            </w:r>
                            <w:r>
                              <w:rPr>
                                <w:rFonts w:ascii="Arial"/>
                                <w:sz w:val="20"/>
                                <w:szCs w:val="20"/>
                                <w:lang w:val="en-US"/>
                              </w:rPr>
                              <w:t xml:space="preserve">  Not applicable - does not burn. </w:t>
                            </w:r>
                          </w:p>
                          <w:p w:rsidR="00D252FE" w:rsidRDefault="00FB3E5C">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97" w:lineRule="exact"/>
                            </w:pPr>
                            <w:r>
                              <w:rPr>
                                <w:rFonts w:ascii="Arial Bold"/>
                                <w:sz w:val="20"/>
                                <w:szCs w:val="20"/>
                              </w:rPr>
                              <w:t xml:space="preserve">Flammability Class: </w:t>
                            </w:r>
                            <w:r>
                              <w:rPr>
                                <w:rFonts w:ascii="Arial"/>
                                <w:sz w:val="20"/>
                                <w:szCs w:val="20"/>
                                <w:lang w:val="en-US"/>
                              </w:rPr>
                              <w:t xml:space="preserve"> </w:t>
                            </w:r>
                            <w:r>
                              <w:rPr>
                                <w:rFonts w:ascii="Arial"/>
                                <w:sz w:val="20"/>
                                <w:szCs w:val="20"/>
                                <w:lang w:val="en-US"/>
                              </w:rPr>
                              <w:tab/>
                              <w:t xml:space="preserve">Does not burn.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2880"/>
                            </w:pPr>
                            <w:r>
                              <w:rPr>
                                <w:rFonts w:ascii="Arial Bold"/>
                                <w:color w:val="000080"/>
                                <w:lang w:val="en-US"/>
                              </w:rPr>
                              <w:t xml:space="preserve">Section 6 - Accidental Release Measures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lang w:val="en-US"/>
                              </w:rPr>
                              <w:t xml:space="preserve">Accidental </w:t>
                            </w:r>
                            <w:r>
                              <w:rPr>
                                <w:rFonts w:ascii="Arial Bold"/>
                                <w:sz w:val="22"/>
                                <w:szCs w:val="22"/>
                                <w:lang w:val="en-US"/>
                              </w:rPr>
                              <w:t>release</w:t>
                            </w:r>
                            <w:r>
                              <w:rPr>
                                <w:rFonts w:ascii="Arial Bold"/>
                                <w:sz w:val="20"/>
                                <w:szCs w:val="20"/>
                              </w:rPr>
                              <w:t xml:space="preserve">: </w:t>
                            </w:r>
                            <w:r>
                              <w:rPr>
                                <w:rFonts w:ascii="Arial"/>
                                <w:sz w:val="20"/>
                                <w:szCs w:val="20"/>
                                <w:lang w:val="en-US"/>
                              </w:rPr>
                              <w:t xml:space="preserve">This product is sold in small packages, and the accidental release from one of these is </w:t>
                            </w:r>
                            <w:proofErr w:type="gramStart"/>
                            <w:r>
                              <w:rPr>
                                <w:rFonts w:ascii="Arial"/>
                                <w:sz w:val="20"/>
                                <w:szCs w:val="20"/>
                                <w:lang w:val="en-US"/>
                              </w:rPr>
                              <w:t>not  usually</w:t>
                            </w:r>
                            <w:proofErr w:type="gramEnd"/>
                            <w:r>
                              <w:rPr>
                                <w:rFonts w:ascii="Arial"/>
                                <w:sz w:val="20"/>
                                <w:szCs w:val="20"/>
                                <w:lang w:val="en-US"/>
                              </w:rPr>
                              <w:t xml:space="preserve"> a cause for concern. For minor spills, clean up, rinsing to sewer and put empty container in garbage. </w:t>
                            </w:r>
                            <w:proofErr w:type="gramStart"/>
                            <w:r>
                              <w:rPr>
                                <w:rFonts w:ascii="Arial"/>
                                <w:sz w:val="20"/>
                                <w:szCs w:val="20"/>
                                <w:lang w:val="en-US"/>
                              </w:rPr>
                              <w:t>Although  no</w:t>
                            </w:r>
                            <w:proofErr w:type="gramEnd"/>
                            <w:r>
                              <w:rPr>
                                <w:rFonts w:ascii="Arial"/>
                                <w:sz w:val="20"/>
                                <w:szCs w:val="20"/>
                                <w:lang w:val="en-US"/>
                              </w:rPr>
                              <w:t xml:space="preserve"> special protective clothing is </w:t>
                            </w:r>
                            <w:r>
                              <w:rPr>
                                <w:rFonts w:ascii="Arial"/>
                                <w:sz w:val="20"/>
                                <w:szCs w:val="20"/>
                                <w:lang w:val="en-US"/>
                              </w:rPr>
                              <w:t xml:space="preserve">normally necessary because of occasional minor contact with this product, it is good  practice to wear impermeable gloves when handling chemical products. In the event of a major spill, prevent </w:t>
                            </w:r>
                            <w:proofErr w:type="gramStart"/>
                            <w:r>
                              <w:rPr>
                                <w:rFonts w:ascii="Arial"/>
                                <w:sz w:val="20"/>
                                <w:szCs w:val="20"/>
                                <w:lang w:val="en-US"/>
                              </w:rPr>
                              <w:t>spillage  from</w:t>
                            </w:r>
                            <w:proofErr w:type="gramEnd"/>
                            <w:r>
                              <w:rPr>
                                <w:rFonts w:ascii="Arial"/>
                                <w:sz w:val="20"/>
                                <w:szCs w:val="20"/>
                                <w:lang w:val="en-US"/>
                              </w:rPr>
                              <w:t xml:space="preserve"> entering drains or water courses and call emerg</w:t>
                            </w:r>
                            <w:r>
                              <w:rPr>
                                <w:rFonts w:ascii="Arial"/>
                                <w:sz w:val="20"/>
                                <w:szCs w:val="20"/>
                                <w:lang w:val="en-US"/>
                              </w:rPr>
                              <w:t xml:space="preserve">ency services. </w:t>
                            </w:r>
                            <w:r>
                              <w:rPr>
                                <w:rFonts w:ascii="Arial Bold"/>
                                <w:sz w:val="20"/>
                                <w:szCs w:val="20"/>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320"/>
                            </w:pPr>
                            <w:r>
                              <w:rPr>
                                <w:rFonts w:ascii="Arial Bold"/>
                                <w:color w:val="000080"/>
                                <w:lang w:val="en-US"/>
                              </w:rPr>
                              <w:t xml:space="preserve">Section 7 - Handling and Storage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lang w:val="sv-SE"/>
                              </w:rPr>
                              <w:t>Handling</w:t>
                            </w:r>
                            <w:r>
                              <w:rPr>
                                <w:rFonts w:ascii="Arial Bold"/>
                                <w:sz w:val="20"/>
                                <w:szCs w:val="20"/>
                              </w:rPr>
                              <w:t xml:space="preserve">: </w:t>
                            </w:r>
                            <w:r>
                              <w:rPr>
                                <w:rFonts w:ascii="Arial"/>
                                <w:sz w:val="20"/>
                                <w:szCs w:val="20"/>
                                <w:lang w:val="en-US"/>
                              </w:rPr>
                              <w:t xml:space="preserve">Keep exposure to this product to a minimum, and </w:t>
                            </w:r>
                            <w:proofErr w:type="spellStart"/>
                            <w:r>
                              <w:rPr>
                                <w:rFonts w:ascii="Arial"/>
                                <w:sz w:val="20"/>
                                <w:szCs w:val="20"/>
                                <w:lang w:val="en-US"/>
                              </w:rPr>
                              <w:t>minimise</w:t>
                            </w:r>
                            <w:proofErr w:type="spellEnd"/>
                            <w:r>
                              <w:rPr>
                                <w:rFonts w:ascii="Arial"/>
                                <w:sz w:val="20"/>
                                <w:szCs w:val="20"/>
                                <w:lang w:val="en-US"/>
                              </w:rPr>
                              <w:t xml:space="preserve"> the quantities kept in work areas. </w:t>
                            </w:r>
                            <w:proofErr w:type="gramStart"/>
                            <w:r>
                              <w:rPr>
                                <w:rFonts w:ascii="Arial"/>
                                <w:sz w:val="20"/>
                                <w:szCs w:val="20"/>
                                <w:lang w:val="en-US"/>
                              </w:rPr>
                              <w:t>Check  Section</w:t>
                            </w:r>
                            <w:proofErr w:type="gramEnd"/>
                            <w:r>
                              <w:rPr>
                                <w:rFonts w:ascii="Arial"/>
                                <w:sz w:val="20"/>
                                <w:szCs w:val="20"/>
                                <w:lang w:val="en-US"/>
                              </w:rPr>
                              <w:t xml:space="preserve"> 8 of this MSDS for details of personal protective measures, and make sure that those mea</w:t>
                            </w:r>
                            <w:r>
                              <w:rPr>
                                <w:rFonts w:ascii="Arial"/>
                                <w:sz w:val="20"/>
                                <w:szCs w:val="20"/>
                                <w:lang w:val="en-US"/>
                              </w:rPr>
                              <w:t xml:space="preserve">sures are followed.  The measures detailed below under "Storage" should be followed during handling in order to </w:t>
                            </w:r>
                            <w:proofErr w:type="spellStart"/>
                            <w:r>
                              <w:rPr>
                                <w:rFonts w:ascii="Arial"/>
                                <w:sz w:val="20"/>
                                <w:szCs w:val="20"/>
                                <w:lang w:val="en-US"/>
                              </w:rPr>
                              <w:t>minimise</w:t>
                            </w:r>
                            <w:proofErr w:type="spellEnd"/>
                            <w:r>
                              <w:rPr>
                                <w:rFonts w:ascii="Arial"/>
                                <w:sz w:val="20"/>
                                <w:szCs w:val="20"/>
                                <w:lang w:val="en-US"/>
                              </w:rPr>
                              <w:t xml:space="preserve"> risks </w:t>
                            </w:r>
                            <w:proofErr w:type="gramStart"/>
                            <w:r>
                              <w:rPr>
                                <w:rFonts w:ascii="Arial"/>
                                <w:sz w:val="20"/>
                                <w:szCs w:val="20"/>
                                <w:lang w:val="en-US"/>
                              </w:rPr>
                              <w:t>to  persons</w:t>
                            </w:r>
                            <w:proofErr w:type="gramEnd"/>
                            <w:r>
                              <w:rPr>
                                <w:rFonts w:ascii="Arial"/>
                                <w:sz w:val="20"/>
                                <w:szCs w:val="20"/>
                                <w:lang w:val="en-US"/>
                              </w:rPr>
                              <w:t xml:space="preserve"> using the product in the workplace. Also, avoid contact or contamination of product with </w:t>
                            </w:r>
                            <w:proofErr w:type="gramStart"/>
                            <w:r>
                              <w:rPr>
                                <w:rFonts w:ascii="Arial"/>
                                <w:sz w:val="20"/>
                                <w:szCs w:val="20"/>
                                <w:lang w:val="en-US"/>
                              </w:rPr>
                              <w:t>incompatible  materials</w:t>
                            </w:r>
                            <w:proofErr w:type="gramEnd"/>
                            <w:r>
                              <w:rPr>
                                <w:rFonts w:ascii="Arial"/>
                                <w:sz w:val="20"/>
                                <w:szCs w:val="20"/>
                                <w:lang w:val="en-US"/>
                              </w:rPr>
                              <w:t xml:space="preserve"> list</w:t>
                            </w:r>
                            <w:r>
                              <w:rPr>
                                <w:rFonts w:ascii="Arial"/>
                                <w:sz w:val="20"/>
                                <w:szCs w:val="20"/>
                                <w:lang w:val="en-US"/>
                              </w:rPr>
                              <w:t xml:space="preserve">ed in Section 10. </w:t>
                            </w:r>
                            <w:r>
                              <w:rPr>
                                <w:rFonts w:ascii="Arial Bold"/>
                                <w:sz w:val="20"/>
                                <w:szCs w:val="20"/>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40" w:line="223" w:lineRule="exact"/>
                            </w:pPr>
                            <w:r>
                              <w:rPr>
                                <w:rFonts w:ascii="Arial Bold"/>
                                <w:sz w:val="22"/>
                                <w:szCs w:val="22"/>
                              </w:rPr>
                              <w:t>Storage</w:t>
                            </w:r>
                            <w:r>
                              <w:rPr>
                                <w:rFonts w:ascii="Arial Bold"/>
                                <w:sz w:val="20"/>
                                <w:szCs w:val="20"/>
                              </w:rPr>
                              <w:t xml:space="preserve">: </w:t>
                            </w:r>
                            <w:r>
                              <w:rPr>
                                <w:rFonts w:ascii="Arial"/>
                                <w:sz w:val="20"/>
                                <w:szCs w:val="20"/>
                                <w:lang w:val="en-US"/>
                              </w:rPr>
                              <w:t xml:space="preserve">Make sure that the product does not come into contact with substances listed under "Incompatibilities" </w:t>
                            </w:r>
                            <w:proofErr w:type="gramStart"/>
                            <w:r>
                              <w:rPr>
                                <w:rFonts w:ascii="Arial"/>
                                <w:sz w:val="20"/>
                                <w:szCs w:val="20"/>
                                <w:lang w:val="en-US"/>
                              </w:rPr>
                              <w:t>in  Section</w:t>
                            </w:r>
                            <w:proofErr w:type="gramEnd"/>
                            <w:r>
                              <w:rPr>
                                <w:rFonts w:ascii="Arial"/>
                                <w:sz w:val="20"/>
                                <w:szCs w:val="20"/>
                                <w:lang w:val="en-US"/>
                              </w:rPr>
                              <w:t xml:space="preserve"> 10. Some liquid preparations settle or separate on standing and may require stirring before use. </w:t>
                            </w:r>
                            <w:proofErr w:type="gramStart"/>
                            <w:r>
                              <w:rPr>
                                <w:rFonts w:ascii="Arial"/>
                                <w:sz w:val="20"/>
                                <w:szCs w:val="20"/>
                                <w:lang w:val="en-US"/>
                              </w:rPr>
                              <w:t>Check  packagin</w:t>
                            </w:r>
                            <w:r>
                              <w:rPr>
                                <w:rFonts w:ascii="Arial"/>
                                <w:sz w:val="20"/>
                                <w:szCs w:val="20"/>
                                <w:lang w:val="en-US"/>
                              </w:rPr>
                              <w:t>g</w:t>
                            </w:r>
                            <w:proofErr w:type="gramEnd"/>
                            <w:r>
                              <w:rPr>
                                <w:rFonts w:ascii="Arial"/>
                                <w:sz w:val="20"/>
                                <w:szCs w:val="20"/>
                                <w:lang w:val="en-US"/>
                              </w:rPr>
                              <w:t xml:space="preserve"> - there may be further storage instructions on the label. </w:t>
                            </w:r>
                            <w:r>
                              <w:rPr>
                                <w:rFonts w:ascii="Arial Bold"/>
                                <w:sz w:val="20"/>
                                <w:szCs w:val="20"/>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D252FE" w:rsidRDefault="00FB3E5C">
                            <w:pPr>
                              <w:pStyle w:val="FreeForm"/>
                              <w:tabs>
                                <w:tab w:val="left" w:pos="8260"/>
                                <w:tab w:val="left" w:pos="8508"/>
                                <w:tab w:val="left" w:pos="9217"/>
                                <w:tab w:val="left" w:pos="9926"/>
                                <w:tab w:val="left" w:pos="10635"/>
                              </w:tabs>
                              <w:spacing w:after="60" w:line="216" w:lineRule="exact"/>
                            </w:pPr>
                            <w:r>
                              <w:rPr>
                                <w:rFonts w:ascii="Arial"/>
                                <w:sz w:val="22"/>
                                <w:szCs w:val="22"/>
                                <w:lang w:val="en-US"/>
                              </w:rPr>
                              <w:t xml:space="preserve">Issued by: </w:t>
                            </w:r>
                            <w:r w:rsidR="00521844">
                              <w:rPr>
                                <w:rFonts w:ascii="Arial"/>
                                <w:sz w:val="22"/>
                                <w:szCs w:val="22"/>
                                <w:lang w:val="en-US"/>
                              </w:rPr>
                              <w:t xml:space="preserve">Dakota  </w:t>
                            </w:r>
                            <w:r w:rsidR="00521844">
                              <w:rPr>
                                <w:rFonts w:ascii="Arial"/>
                                <w:sz w:val="22"/>
                                <w:szCs w:val="22"/>
                                <w:lang w:val="en-US"/>
                              </w:rPr>
                              <w:tab/>
                              <w:t xml:space="preserve">Phone: 02 8117 4465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ind w:firstLine="680"/>
                            </w:pPr>
                            <w:r>
                              <w:rPr>
                                <w:rFonts w:ascii="Arial Bold"/>
                                <w:sz w:val="20"/>
                                <w:szCs w:val="20"/>
                                <w:lang w:val="en-US"/>
                              </w:rPr>
                              <w:t>Poisons Information Centre: 13 1126 from anywhere in Australia, (0800 764 766 in New Zealand)</w:t>
                            </w:r>
                            <w:r>
                              <w:rPr>
                                <w:rFonts w:ascii="Arial"/>
                                <w:sz w:val="22"/>
                                <w:szCs w:val="22"/>
                              </w:rPr>
                              <w:t xml:space="preserve">  </w:t>
                            </w:r>
                          </w:p>
                        </w:txbxContent>
                      </wps:txbx>
                      <wps:bodyPr wrap="square" lIns="0" tIns="0" rIns="0" bIns="0" numCol="1" anchor="t">
                        <a:noAutofit/>
                      </wps:bodyPr>
                    </wps:wsp>
                  </a:graphicData>
                </a:graphic>
              </wp:anchor>
            </w:drawing>
          </mc:Choice>
          <mc:Fallback>
            <w:pict>
              <v:rect id="_x0000_s1028" style="position:absolute;margin-left:36.95pt;margin-top:20.7pt;width:538.3pt;height:817.45pt;z-index:25166028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" filled="f" stroked="f" strokeweight="1pt">
                <v:stroke miterlimit="4"/>
                <v:textbox inset="0,0,0,0">
                  <w:txbxContent>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380"/>
                      </w:pPr>
                      <w:proofErr w:type="spellStart"/>
                      <w:r>
                        <w:rPr>
                          <w:rFonts w:ascii="Arial Bold"/>
                          <w:sz w:val="20"/>
                          <w:szCs w:val="20"/>
                          <w:lang w:val="de-DE"/>
                        </w:rPr>
                        <w:t>Product</w:t>
                      </w:r>
                      <w:proofErr w:type="spellEnd"/>
                      <w:r>
                        <w:rPr>
                          <w:rFonts w:ascii="Arial Bold"/>
                          <w:sz w:val="20"/>
                          <w:szCs w:val="20"/>
                          <w:lang w:val="de-DE"/>
                        </w:rPr>
                        <w:t xml:space="preserve"> Name: Rapid Dry </w:t>
                      </w:r>
                      <w:proofErr w:type="spellStart"/>
                      <w:r>
                        <w:rPr>
                          <w:rFonts w:ascii="Arial Bold"/>
                          <w:sz w:val="20"/>
                          <w:szCs w:val="20"/>
                          <w:lang w:val="de-DE"/>
                        </w:rPr>
                        <w:t>Window</w:t>
                      </w:r>
                      <w:proofErr w:type="spellEnd"/>
                      <w:r>
                        <w:rPr>
                          <w:rFonts w:ascii="Arial Bold"/>
                          <w:sz w:val="20"/>
                          <w:szCs w:val="20"/>
                          <w:lang w:val="de-DE"/>
                        </w:rPr>
                        <w:t xml:space="preserve"> Cleaner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2 of 4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2280"/>
                      </w:pPr>
                      <w:r>
                        <w:rPr>
                          <w:rFonts w:ascii="Arial Bold"/>
                          <w:color w:val="000080"/>
                          <w:lang w:val="en-US"/>
                        </w:rPr>
                        <w:t xml:space="preserve">Section 3 - Composition/Information on Ingredients </w:t>
                      </w:r>
                    </w:p>
                    <w:p w:rsidR="00D252FE" w:rsidRDefault="00FB3E5C">
                      <w:pPr>
                        <w:pStyle w:val="FreeForm"/>
                        <w:tabs>
                          <w:tab w:val="left" w:pos="4520"/>
                          <w:tab w:val="left" w:pos="5800"/>
                          <w:tab w:val="left" w:pos="7220"/>
                          <w:tab w:val="left" w:pos="7799"/>
                          <w:tab w:val="left" w:pos="8508"/>
                          <w:tab w:val="left" w:pos="9217"/>
                          <w:tab w:val="left" w:pos="9926"/>
                          <w:tab w:val="left" w:pos="10635"/>
                        </w:tabs>
                        <w:spacing w:after="80" w:line="216" w:lineRule="exact"/>
                      </w:pPr>
                      <w:proofErr w:type="spellStart"/>
                      <w:r>
                        <w:rPr>
                          <w:rFonts w:ascii="Arial Bold"/>
                          <w:sz w:val="22"/>
                          <w:szCs w:val="22"/>
                          <w:lang w:val="pt-PT"/>
                        </w:rPr>
                        <w:t>Ingredients</w:t>
                      </w:r>
                      <w:proofErr w:type="spellEnd"/>
                      <w:r>
                        <w:rPr>
                          <w:rFonts w:ascii="Arial Bold"/>
                          <w:sz w:val="22"/>
                          <w:szCs w:val="22"/>
                          <w:lang w:val="pt-PT"/>
                        </w:rPr>
                        <w:t xml:space="preserve"> </w:t>
                      </w:r>
                      <w:r>
                        <w:rPr>
                          <w:rFonts w:ascii="Arial Bold"/>
                          <w:sz w:val="22"/>
                          <w:szCs w:val="22"/>
                          <w:lang w:val="pt-PT"/>
                        </w:rPr>
                        <w:tab/>
                        <w:t xml:space="preserve">CAS No </w:t>
                      </w:r>
                      <w:r>
                        <w:rPr>
                          <w:rFonts w:ascii="Arial Bold"/>
                          <w:sz w:val="22"/>
                          <w:szCs w:val="22"/>
                          <w:lang w:val="pt-PT"/>
                        </w:rPr>
                        <w:tab/>
                      </w:r>
                      <w:proofErr w:type="spellStart"/>
                      <w:r>
                        <w:rPr>
                          <w:rFonts w:ascii="Arial Bold"/>
                          <w:sz w:val="22"/>
                          <w:szCs w:val="22"/>
                          <w:lang w:val="pt-PT"/>
                        </w:rPr>
                        <w:t>Conc</w:t>
                      </w:r>
                      <w:proofErr w:type="spellEnd"/>
                      <w:r>
                        <w:rPr>
                          <w:rFonts w:ascii="Arial Bold"/>
                          <w:sz w:val="22"/>
                          <w:szCs w:val="22"/>
                          <w:lang w:val="pt-PT"/>
                        </w:rPr>
                        <w:t xml:space="preserve">,% </w:t>
                      </w:r>
                      <w:r>
                        <w:rPr>
                          <w:rFonts w:ascii="Arial Bold"/>
                          <w:sz w:val="22"/>
                          <w:szCs w:val="22"/>
                          <w:lang w:val="pt-PT"/>
                        </w:rPr>
                        <w:tab/>
                        <w:t>TWA (mg/m</w:t>
                      </w:r>
                      <w:r>
                        <w:rPr>
                          <w:rFonts w:ascii="Arial Bold"/>
                          <w:sz w:val="22"/>
                          <w:szCs w:val="22"/>
                          <w:vertAlign w:val="superscript"/>
                        </w:rPr>
                        <w:t>3</w:t>
                      </w:r>
                      <w:r>
                        <w:rPr>
                          <w:rFonts w:ascii="Arial Bold"/>
                          <w:sz w:val="22"/>
                          <w:szCs w:val="22"/>
                        </w:rPr>
                        <w:t>)  STEL (mg/m</w:t>
                      </w:r>
                      <w:r>
                        <w:rPr>
                          <w:rFonts w:ascii="Arial Bold"/>
                          <w:sz w:val="22"/>
                          <w:szCs w:val="22"/>
                          <w:vertAlign w:val="superscript"/>
                        </w:rPr>
                        <w:t>3</w:t>
                      </w:r>
                      <w:r>
                        <w:rPr>
                          <w:rFonts w:ascii="Arial Bold"/>
                          <w:sz w:val="22"/>
                          <w:szCs w:val="22"/>
                        </w:rPr>
                        <w:t xml:space="preserve">) </w:t>
                      </w:r>
                    </w:p>
                    <w:p w:rsidR="00D252FE" w:rsidRDefault="00FB3E5C">
                      <w:pPr>
                        <w:pStyle w:val="FreeForm"/>
                        <w:tabs>
                          <w:tab w:val="left" w:pos="4520"/>
                          <w:tab w:val="left" w:pos="5800"/>
                          <w:tab w:val="left" w:pos="7220"/>
                          <w:tab w:val="left" w:pos="8780"/>
                          <w:tab w:val="left" w:pos="9217"/>
                          <w:tab w:val="left" w:pos="9926"/>
                          <w:tab w:val="left" w:pos="10635"/>
                        </w:tabs>
                        <w:spacing w:after="80" w:line="197" w:lineRule="exact"/>
                      </w:pPr>
                      <w:r>
                        <w:rPr>
                          <w:rFonts w:ascii="Arial"/>
                          <w:sz w:val="20"/>
                          <w:szCs w:val="20"/>
                        </w:rPr>
                        <w:t xml:space="preserve">Isopropanol </w:t>
                      </w:r>
                      <w:r>
                        <w:rPr>
                          <w:rFonts w:ascii="Arial"/>
                          <w:sz w:val="20"/>
                          <w:szCs w:val="20"/>
                        </w:rPr>
                        <w:tab/>
                        <w:t xml:space="preserve">67-63-0 </w:t>
                      </w:r>
                      <w:r>
                        <w:rPr>
                          <w:rFonts w:ascii="Arial"/>
                          <w:sz w:val="20"/>
                          <w:szCs w:val="20"/>
                        </w:rPr>
                        <w:tab/>
                        <w:t xml:space="preserve">&lt;20 </w:t>
                      </w:r>
                      <w:r>
                        <w:rPr>
                          <w:rFonts w:ascii="Arial"/>
                          <w:sz w:val="20"/>
                          <w:szCs w:val="20"/>
                        </w:rPr>
                        <w:tab/>
                        <w:t xml:space="preserve">983 </w:t>
                      </w:r>
                      <w:r>
                        <w:rPr>
                          <w:rFonts w:ascii="Arial"/>
                          <w:sz w:val="20"/>
                          <w:szCs w:val="20"/>
                        </w:rPr>
                        <w:tab/>
                        <w:t xml:space="preserve">1230 </w:t>
                      </w:r>
                    </w:p>
                    <w:p w:rsidR="00D252FE" w:rsidRDefault="00FB3E5C">
                      <w:pPr>
                        <w:pStyle w:val="FreeForm"/>
                        <w:tabs>
                          <w:tab w:val="left" w:pos="4520"/>
                          <w:tab w:val="left" w:pos="5800"/>
                          <w:tab w:val="left" w:pos="7220"/>
                          <w:tab w:val="left" w:pos="8780"/>
                          <w:tab w:val="left" w:pos="9217"/>
                          <w:tab w:val="left" w:pos="9926"/>
                          <w:tab w:val="left" w:pos="10635"/>
                        </w:tabs>
                        <w:spacing w:after="80" w:line="197" w:lineRule="exact"/>
                      </w:pPr>
                      <w:r>
                        <w:rPr>
                          <w:rFonts w:ascii="Arial"/>
                          <w:sz w:val="20"/>
                          <w:szCs w:val="20"/>
                          <w:lang w:val="en-US"/>
                        </w:rPr>
                        <w:t xml:space="preserve">Other </w:t>
                      </w:r>
                      <w:proofErr w:type="gramStart"/>
                      <w:r>
                        <w:rPr>
                          <w:rFonts w:ascii="Arial"/>
                          <w:sz w:val="20"/>
                          <w:szCs w:val="20"/>
                          <w:lang w:val="en-US"/>
                        </w:rPr>
                        <w:t>non hazardous</w:t>
                      </w:r>
                      <w:proofErr w:type="gramEnd"/>
                      <w:r>
                        <w:rPr>
                          <w:rFonts w:ascii="Arial"/>
                          <w:sz w:val="20"/>
                          <w:szCs w:val="20"/>
                          <w:lang w:val="en-US"/>
                        </w:rPr>
                        <w:t xml:space="preserve"> ingredients </w:t>
                      </w:r>
                      <w:r>
                        <w:rPr>
                          <w:rFonts w:ascii="Arial"/>
                          <w:sz w:val="20"/>
                          <w:szCs w:val="20"/>
                          <w:lang w:val="en-US"/>
                        </w:rPr>
                        <w:tab/>
                        <w:t xml:space="preserve">carious </w:t>
                      </w:r>
                      <w:r>
                        <w:rPr>
                          <w:rFonts w:ascii="Arial"/>
                          <w:sz w:val="20"/>
                          <w:szCs w:val="20"/>
                          <w:lang w:val="en-US"/>
                        </w:rPr>
                        <w:tab/>
                        <w:t xml:space="preserve">5-15 </w:t>
                      </w:r>
                      <w:r>
                        <w:rPr>
                          <w:rFonts w:ascii="Arial"/>
                          <w:sz w:val="20"/>
                          <w:szCs w:val="20"/>
                          <w:lang w:val="en-US"/>
                        </w:rPr>
                        <w:tab/>
                        <w:t xml:space="preserve">not set </w:t>
                      </w:r>
                      <w:r>
                        <w:rPr>
                          <w:rFonts w:ascii="Arial"/>
                          <w:sz w:val="20"/>
                          <w:szCs w:val="20"/>
                          <w:lang w:val="en-US"/>
                        </w:rPr>
                        <w:tab/>
                        <w:t xml:space="preserve">not set </w:t>
                      </w:r>
                    </w:p>
                    <w:p w:rsidR="00D252FE" w:rsidRDefault="00FB3E5C">
                      <w:pPr>
                        <w:pStyle w:val="FreeForm"/>
                        <w:tabs>
                          <w:tab w:val="left" w:pos="4520"/>
                          <w:tab w:val="left" w:pos="7220"/>
                          <w:tab w:val="left" w:pos="8780"/>
                          <w:tab w:val="left" w:pos="9217"/>
                          <w:tab w:val="left" w:pos="9926"/>
                          <w:tab w:val="left" w:pos="10635"/>
                        </w:tabs>
                        <w:spacing w:after="60" w:line="197" w:lineRule="exact"/>
                      </w:pPr>
                      <w:r>
                        <w:rPr>
                          <w:rFonts w:ascii="Arial"/>
                          <w:sz w:val="20"/>
                          <w:szCs w:val="20"/>
                          <w:lang w:val="en-US"/>
                        </w:rPr>
                        <w:t xml:space="preserve">Water </w:t>
                      </w:r>
                      <w:r>
                        <w:rPr>
                          <w:rFonts w:ascii="Arial"/>
                          <w:sz w:val="20"/>
                          <w:szCs w:val="20"/>
                          <w:lang w:val="en-US"/>
                        </w:rPr>
                        <w:tab/>
                        <w:t>7732-18-</w:t>
                      </w:r>
                      <w:proofErr w:type="gramStart"/>
                      <w:r>
                        <w:rPr>
                          <w:rFonts w:ascii="Arial"/>
                          <w:sz w:val="20"/>
                          <w:szCs w:val="20"/>
                          <w:lang w:val="en-US"/>
                        </w:rPr>
                        <w:t>5  to</w:t>
                      </w:r>
                      <w:proofErr w:type="gramEnd"/>
                      <w:r>
                        <w:rPr>
                          <w:rFonts w:ascii="Arial"/>
                          <w:sz w:val="20"/>
                          <w:szCs w:val="20"/>
                          <w:lang w:val="en-US"/>
                        </w:rPr>
                        <w:t xml:space="preserve"> 100 </w:t>
                      </w:r>
                      <w:r>
                        <w:rPr>
                          <w:rFonts w:ascii="Arial"/>
                          <w:sz w:val="20"/>
                          <w:szCs w:val="20"/>
                          <w:lang w:val="en-US"/>
                        </w:rPr>
                        <w:tab/>
                        <w:t xml:space="preserve">not set </w:t>
                      </w:r>
                      <w:r>
                        <w:rPr>
                          <w:rFonts w:ascii="Arial"/>
                          <w:sz w:val="20"/>
                          <w:szCs w:val="20"/>
                          <w:lang w:val="en-US"/>
                        </w:rPr>
                        <w:tab/>
                        <w:t xml:space="preserve">not set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4" w:lineRule="exact"/>
                      </w:pPr>
                      <w:r>
                        <w:rPr>
                          <w:rFonts w:ascii="Arial"/>
                          <w:sz w:val="20"/>
                          <w:szCs w:val="20"/>
                          <w:lang w:val="en-US"/>
                        </w:rPr>
                        <w:t xml:space="preserve">This is a commercial product whose exact ratio of components may vary slightly. Minor quantities of other </w:t>
                      </w:r>
                      <w:proofErr w:type="gramStart"/>
                      <w:r>
                        <w:rPr>
                          <w:rFonts w:ascii="Arial"/>
                          <w:sz w:val="20"/>
                          <w:szCs w:val="20"/>
                          <w:lang w:val="en-US"/>
                        </w:rPr>
                        <w:t>non  hazardous</w:t>
                      </w:r>
                      <w:proofErr w:type="gramEnd"/>
                      <w:r>
                        <w:rPr>
                          <w:rFonts w:ascii="Arial"/>
                          <w:sz w:val="20"/>
                          <w:szCs w:val="20"/>
                          <w:lang w:val="en-US"/>
                        </w:rPr>
                        <w:t xml:space="preserve"> ingredients are also possible.</w:t>
                      </w:r>
                      <w:r>
                        <w:rPr>
                          <w:rFonts w:ascii="Arial"/>
                          <w:sz w:val="22"/>
                          <w:szCs w:val="22"/>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en-US"/>
                        </w:rPr>
                        <w:t>The SWA TWA exposure value is the average airborne concentration of a particular substance when calcula</w:t>
                      </w:r>
                      <w:r>
                        <w:rPr>
                          <w:rFonts w:ascii="Arial"/>
                          <w:sz w:val="16"/>
                          <w:szCs w:val="16"/>
                          <w:lang w:val="en-US"/>
                        </w:rPr>
                        <w:t xml:space="preserve">ted over a normal 8 hour working </w:t>
                      </w:r>
                      <w:proofErr w:type="gramStart"/>
                      <w:r>
                        <w:rPr>
                          <w:rFonts w:ascii="Arial"/>
                          <w:sz w:val="16"/>
                          <w:szCs w:val="16"/>
                          <w:lang w:val="en-US"/>
                        </w:rPr>
                        <w:t>day  for</w:t>
                      </w:r>
                      <w:proofErr w:type="gramEnd"/>
                      <w:r>
                        <w:rPr>
                          <w:rFonts w:ascii="Arial"/>
                          <w:sz w:val="16"/>
                          <w:szCs w:val="16"/>
                          <w:lang w:val="en-US"/>
                        </w:rPr>
                        <w:t xml:space="preserve"> a 5 day working week. The STEL (Short Term Exposure Limit) is an exposure value that may be </w:t>
                      </w:r>
                      <w:proofErr w:type="spellStart"/>
                      <w:r>
                        <w:rPr>
                          <w:rFonts w:ascii="Arial"/>
                          <w:sz w:val="16"/>
                          <w:szCs w:val="16"/>
                          <w:lang w:val="en-US"/>
                        </w:rPr>
                        <w:t>equalled</w:t>
                      </w:r>
                      <w:proofErr w:type="spellEnd"/>
                      <w:r>
                        <w:rPr>
                          <w:rFonts w:ascii="Arial"/>
                          <w:sz w:val="16"/>
                          <w:szCs w:val="16"/>
                          <w:lang w:val="en-US"/>
                        </w:rPr>
                        <w:t xml:space="preserve"> (but should not be exceeded) for </w:t>
                      </w:r>
                      <w:proofErr w:type="gramStart"/>
                      <w:r>
                        <w:rPr>
                          <w:rFonts w:ascii="Arial"/>
                          <w:sz w:val="16"/>
                          <w:szCs w:val="16"/>
                          <w:lang w:val="en-US"/>
                        </w:rPr>
                        <w:t>no  longer</w:t>
                      </w:r>
                      <w:proofErr w:type="gramEnd"/>
                      <w:r>
                        <w:rPr>
                          <w:rFonts w:ascii="Arial"/>
                          <w:sz w:val="16"/>
                          <w:szCs w:val="16"/>
                          <w:lang w:val="en-US"/>
                        </w:rPr>
                        <w:t xml:space="preserve"> than 15 minutes and should not be repeated more than 4 times per day.</w:t>
                      </w:r>
                      <w:r>
                        <w:rPr>
                          <w:rFonts w:ascii="Arial"/>
                          <w:sz w:val="16"/>
                          <w:szCs w:val="16"/>
                          <w:lang w:val="en-US"/>
                        </w:rPr>
                        <w:t xml:space="preserve"> There should be at least 60 minutes between successive </w:t>
                      </w:r>
                      <w:proofErr w:type="gramStart"/>
                      <w:r>
                        <w:rPr>
                          <w:rFonts w:ascii="Arial"/>
                          <w:sz w:val="16"/>
                          <w:szCs w:val="16"/>
                          <w:lang w:val="en-US"/>
                        </w:rPr>
                        <w:t>exposures  at</w:t>
                      </w:r>
                      <w:proofErr w:type="gramEnd"/>
                      <w:r>
                        <w:rPr>
                          <w:rFonts w:ascii="Arial"/>
                          <w:sz w:val="16"/>
                          <w:szCs w:val="16"/>
                          <w:lang w:val="en-US"/>
                        </w:rPr>
                        <w:t xml:space="preserve"> the STEL. The term "peak "is used when the TWA limit, because of the rapid action of the substance, should never be exceeded, even briefly.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500"/>
                      </w:pPr>
                      <w:r>
                        <w:rPr>
                          <w:rFonts w:ascii="Arial Bold"/>
                          <w:color w:val="000080"/>
                          <w:lang w:val="en-US"/>
                        </w:rPr>
                        <w:t xml:space="preserve">Section 4 - First Aid Measures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40" w:lineRule="exact"/>
                      </w:pPr>
                      <w:r>
                        <w:rPr>
                          <w:rFonts w:ascii="Arial Bold"/>
                        </w:rPr>
                        <w:t>General Infor</w:t>
                      </w:r>
                      <w:r>
                        <w:rPr>
                          <w:rFonts w:ascii="Arial Bold"/>
                        </w:rPr>
                        <w:t xml:space="preserve">mation: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4" w:lineRule="exact"/>
                      </w:pPr>
                      <w:r>
                        <w:rPr>
                          <w:rFonts w:ascii="Arial"/>
                          <w:sz w:val="20"/>
                          <w:szCs w:val="20"/>
                          <w:lang w:val="en-US"/>
                        </w:rPr>
                        <w:t xml:space="preserve">You should call The Poisons Information Centre if you feel that you may have been poisoned, burned or irritated </w:t>
                      </w:r>
                      <w:proofErr w:type="gramStart"/>
                      <w:r>
                        <w:rPr>
                          <w:rFonts w:ascii="Arial"/>
                          <w:sz w:val="20"/>
                          <w:szCs w:val="20"/>
                          <w:lang w:val="en-US"/>
                        </w:rPr>
                        <w:t>by  this</w:t>
                      </w:r>
                      <w:proofErr w:type="gramEnd"/>
                      <w:r>
                        <w:rPr>
                          <w:rFonts w:ascii="Arial"/>
                          <w:sz w:val="20"/>
                          <w:szCs w:val="20"/>
                          <w:lang w:val="en-US"/>
                        </w:rPr>
                        <w:t xml:space="preserve"> product. The number is 13 1126 from anywhere in Australia (0800 764 766 in New Zealand) and is available at </w:t>
                      </w:r>
                      <w:proofErr w:type="gramStart"/>
                      <w:r>
                        <w:rPr>
                          <w:rFonts w:ascii="Arial"/>
                          <w:sz w:val="20"/>
                          <w:szCs w:val="20"/>
                          <w:lang w:val="en-US"/>
                        </w:rPr>
                        <w:t>all  times</w:t>
                      </w:r>
                      <w:proofErr w:type="gramEnd"/>
                      <w:r>
                        <w:rPr>
                          <w:rFonts w:ascii="Arial"/>
                          <w:sz w:val="20"/>
                          <w:szCs w:val="20"/>
                          <w:lang w:val="en-US"/>
                        </w:rPr>
                        <w:t>. Have t</w:t>
                      </w:r>
                      <w:r>
                        <w:rPr>
                          <w:rFonts w:ascii="Arial"/>
                          <w:sz w:val="20"/>
                          <w:szCs w:val="20"/>
                          <w:lang w:val="en-US"/>
                        </w:rPr>
                        <w:t xml:space="preserve">his MSDS with you when you call.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Inhalation: </w:t>
                      </w:r>
                      <w:r>
                        <w:rPr>
                          <w:rFonts w:ascii="Arial"/>
                          <w:sz w:val="20"/>
                          <w:szCs w:val="20"/>
                          <w:lang w:val="en-US"/>
                        </w:rPr>
                        <w:t xml:space="preserve">First aid is not generally required. If in doubt, contact a Poisons Information Centre or a doctor.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rPr>
                        <w:t xml:space="preserve">Skin Contact: </w:t>
                      </w:r>
                      <w:r>
                        <w:rPr>
                          <w:rFonts w:ascii="Arial"/>
                          <w:sz w:val="20"/>
                          <w:szCs w:val="20"/>
                          <w:lang w:val="en-US"/>
                        </w:rPr>
                        <w:t>Irritation is unlikely. However, if irritation does occur, flush with lukewarm, gently flowin</w:t>
                      </w:r>
                      <w:r>
                        <w:rPr>
                          <w:rFonts w:ascii="Arial"/>
                          <w:sz w:val="20"/>
                          <w:szCs w:val="20"/>
                          <w:lang w:val="en-US"/>
                        </w:rPr>
                        <w:t xml:space="preserve">g water for </w:t>
                      </w:r>
                      <w:proofErr w:type="gramStart"/>
                      <w:r>
                        <w:rPr>
                          <w:rFonts w:ascii="Arial"/>
                          <w:sz w:val="20"/>
                          <w:szCs w:val="20"/>
                          <w:lang w:val="en-US"/>
                        </w:rPr>
                        <w:t>5  minutes</w:t>
                      </w:r>
                      <w:proofErr w:type="gramEnd"/>
                      <w:r>
                        <w:rPr>
                          <w:rFonts w:ascii="Arial"/>
                          <w:sz w:val="20"/>
                          <w:szCs w:val="20"/>
                          <w:lang w:val="en-US"/>
                        </w:rPr>
                        <w:t xml:space="preserve"> or until chemical is removed.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rPr>
                        <w:t xml:space="preserve">Eye Contact: </w:t>
                      </w:r>
                      <w:r>
                        <w:rPr>
                          <w:rFonts w:ascii="Arial"/>
                          <w:sz w:val="20"/>
                          <w:szCs w:val="20"/>
                          <w:lang w:val="en-US"/>
                        </w:rPr>
                        <w:t xml:space="preserve">Immediately flush the contaminated eye(s) with lukewarm, gently flowing water for 5 minutes or </w:t>
                      </w:r>
                      <w:proofErr w:type="gramStart"/>
                      <w:r>
                        <w:rPr>
                          <w:rFonts w:ascii="Arial"/>
                          <w:sz w:val="20"/>
                          <w:szCs w:val="20"/>
                          <w:lang w:val="en-US"/>
                        </w:rPr>
                        <w:t>until  the</w:t>
                      </w:r>
                      <w:proofErr w:type="gramEnd"/>
                      <w:r>
                        <w:rPr>
                          <w:rFonts w:ascii="Arial"/>
                          <w:sz w:val="20"/>
                          <w:szCs w:val="20"/>
                          <w:lang w:val="en-US"/>
                        </w:rPr>
                        <w:t xml:space="preserve"> product is removed, while holding the eyelid(s) open. Obtain medical advice immediately if irritation occurs. </w:t>
                      </w:r>
                      <w:proofErr w:type="gramStart"/>
                      <w:r>
                        <w:rPr>
                          <w:rFonts w:ascii="Arial"/>
                          <w:sz w:val="20"/>
                          <w:szCs w:val="20"/>
                          <w:lang w:val="en-US"/>
                        </w:rPr>
                        <w:t>Take  special</w:t>
                      </w:r>
                      <w:proofErr w:type="gramEnd"/>
                      <w:r>
                        <w:rPr>
                          <w:rFonts w:ascii="Arial"/>
                          <w:sz w:val="20"/>
                          <w:szCs w:val="20"/>
                          <w:lang w:val="en-US"/>
                        </w:rPr>
                        <w:t xml:space="preserve"> care if exposed person is </w:t>
                      </w:r>
                      <w:r>
                        <w:rPr>
                          <w:rFonts w:ascii="Arial"/>
                          <w:sz w:val="20"/>
                          <w:szCs w:val="20"/>
                          <w:lang w:val="en-US"/>
                        </w:rPr>
                        <w:t xml:space="preserve">wearing contact lenses.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Bold"/>
                          <w:sz w:val="22"/>
                          <w:szCs w:val="22"/>
                        </w:rPr>
                        <w:t xml:space="preserve">Ingestion: </w:t>
                      </w:r>
                      <w:r>
                        <w:rPr>
                          <w:rFonts w:ascii="Arial"/>
                          <w:sz w:val="20"/>
                          <w:szCs w:val="20"/>
                          <w:lang w:val="en-US"/>
                        </w:rPr>
                        <w:t xml:space="preserve">If product is swallowed or gets in mouth, do NOT induce vomiting; wash mouth with water and give </w:t>
                      </w:r>
                      <w:proofErr w:type="gramStart"/>
                      <w:r>
                        <w:rPr>
                          <w:rFonts w:ascii="Arial"/>
                          <w:sz w:val="20"/>
                          <w:szCs w:val="20"/>
                          <w:lang w:val="en-US"/>
                        </w:rPr>
                        <w:t>some  water</w:t>
                      </w:r>
                      <w:proofErr w:type="gramEnd"/>
                      <w:r>
                        <w:rPr>
                          <w:rFonts w:ascii="Arial"/>
                          <w:sz w:val="20"/>
                          <w:szCs w:val="20"/>
                          <w:lang w:val="en-US"/>
                        </w:rPr>
                        <w:t xml:space="preserve"> to drink. </w:t>
                      </w:r>
                      <w:proofErr w:type="gramStart"/>
                      <w:r>
                        <w:rPr>
                          <w:rFonts w:ascii="Arial"/>
                          <w:sz w:val="20"/>
                          <w:szCs w:val="20"/>
                          <w:lang w:val="en-US"/>
                        </w:rPr>
                        <w:t>If symptoms develop, or if in doubt contact a Poisons Information Centre or a doctor.</w:t>
                      </w:r>
                      <w:proofErr w:type="gramEnd"/>
                      <w:r>
                        <w:rPr>
                          <w:rFonts w:ascii="Arial"/>
                          <w:sz w:val="20"/>
                          <w:szCs w:val="20"/>
                          <w:lang w:val="en-US"/>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260"/>
                      </w:pPr>
                      <w:r>
                        <w:rPr>
                          <w:rFonts w:ascii="Arial Bold"/>
                          <w:color w:val="000080"/>
                          <w:lang w:val="en-US"/>
                        </w:rPr>
                        <w:t xml:space="preserve">Section 5 - Fire Fighting Measures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Bold"/>
                          <w:sz w:val="22"/>
                          <w:szCs w:val="22"/>
                          <w:lang w:val="en-US"/>
                        </w:rPr>
                        <w:t>Fire and Explosion Hazards</w:t>
                      </w:r>
                      <w:r>
                        <w:rPr>
                          <w:rFonts w:ascii="Arial"/>
                          <w:sz w:val="20"/>
                          <w:szCs w:val="20"/>
                          <w:lang w:val="en-US"/>
                        </w:rPr>
                        <w:t xml:space="preserve">: The major hazard in fires is usually inhalation of heated and toxic or </w:t>
                      </w:r>
                      <w:proofErr w:type="gramStart"/>
                      <w:r>
                        <w:rPr>
                          <w:rFonts w:ascii="Arial"/>
                          <w:sz w:val="20"/>
                          <w:szCs w:val="20"/>
                          <w:lang w:val="en-US"/>
                        </w:rPr>
                        <w:t>oxygen  deficient</w:t>
                      </w:r>
                      <w:proofErr w:type="gramEnd"/>
                      <w:r>
                        <w:rPr>
                          <w:rFonts w:ascii="Arial"/>
                          <w:sz w:val="20"/>
                          <w:szCs w:val="20"/>
                          <w:lang w:val="en-US"/>
                        </w:rPr>
                        <w:t xml:space="preserve"> (or both), fire gases. There is no risk of an explosion from this product under normal circumstances if</w:t>
                      </w:r>
                      <w:r>
                        <w:rPr>
                          <w:rFonts w:ascii="Arial"/>
                          <w:sz w:val="20"/>
                          <w:szCs w:val="20"/>
                          <w:lang w:val="en-US"/>
                        </w:rPr>
                        <w:t xml:space="preserve"> it </w:t>
                      </w:r>
                      <w:proofErr w:type="gramStart"/>
                      <w:r>
                        <w:rPr>
                          <w:rFonts w:ascii="Arial"/>
                          <w:sz w:val="20"/>
                          <w:szCs w:val="20"/>
                          <w:lang w:val="en-US"/>
                        </w:rPr>
                        <w:t>is  involved</w:t>
                      </w:r>
                      <w:proofErr w:type="gramEnd"/>
                      <w:r>
                        <w:rPr>
                          <w:rFonts w:ascii="Arial"/>
                          <w:sz w:val="20"/>
                          <w:szCs w:val="20"/>
                          <w:lang w:val="en-US"/>
                        </w:rPr>
                        <w:t xml:space="preserve"> in a fire.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w:sz w:val="20"/>
                          <w:szCs w:val="20"/>
                          <w:lang w:val="en-US"/>
                        </w:rPr>
                        <w:t xml:space="preserve">Only small quantities of decomposition products are expected from this product at temperatures normally achieved </w:t>
                      </w:r>
                      <w:proofErr w:type="gramStart"/>
                      <w:r>
                        <w:rPr>
                          <w:rFonts w:ascii="Arial"/>
                          <w:sz w:val="20"/>
                          <w:szCs w:val="20"/>
                          <w:lang w:val="en-US"/>
                        </w:rPr>
                        <w:t>in  a</w:t>
                      </w:r>
                      <w:proofErr w:type="gramEnd"/>
                      <w:r>
                        <w:rPr>
                          <w:rFonts w:ascii="Arial"/>
                          <w:sz w:val="20"/>
                          <w:szCs w:val="20"/>
                          <w:lang w:val="en-US"/>
                        </w:rPr>
                        <w:t xml:space="preserve"> fire. This will only occur after heating to dryness.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w:sz w:val="20"/>
                          <w:szCs w:val="20"/>
                          <w:lang w:val="en-US"/>
                        </w:rPr>
                        <w:t>Fire decomposition products from this product are no</w:t>
                      </w:r>
                      <w:r>
                        <w:rPr>
                          <w:rFonts w:ascii="Arial"/>
                          <w:sz w:val="20"/>
                          <w:szCs w:val="20"/>
                          <w:lang w:val="en-US"/>
                        </w:rPr>
                        <w:t xml:space="preserve">t expected to be hazardous or harmful.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Extinguishing Media</w:t>
                      </w:r>
                      <w:r>
                        <w:rPr>
                          <w:rFonts w:ascii="Arial Bold"/>
                          <w:sz w:val="20"/>
                          <w:szCs w:val="20"/>
                        </w:rPr>
                        <w:t xml:space="preserve">: </w:t>
                      </w:r>
                      <w:r>
                        <w:rPr>
                          <w:rFonts w:ascii="Arial"/>
                          <w:sz w:val="20"/>
                          <w:szCs w:val="20"/>
                          <w:lang w:val="en-US"/>
                        </w:rPr>
                        <w:t xml:space="preserve">Not Combustible. Use extinguishing media suited to burning materials.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Fire Fighting</w:t>
                      </w:r>
                      <w:r>
                        <w:rPr>
                          <w:rFonts w:ascii="Arial Bold"/>
                          <w:sz w:val="20"/>
                          <w:szCs w:val="20"/>
                        </w:rPr>
                        <w:t xml:space="preserve">: </w:t>
                      </w:r>
                      <w:r>
                        <w:rPr>
                          <w:rFonts w:ascii="Arial"/>
                          <w:sz w:val="20"/>
                          <w:szCs w:val="20"/>
                          <w:lang w:val="en-US"/>
                        </w:rPr>
                        <w:t xml:space="preserve">If a significant quantity of this product is involved in a fire, call the fire brigade. </w:t>
                      </w:r>
                      <w:r>
                        <w:rPr>
                          <w:rFonts w:ascii="Arial Bold"/>
                          <w:sz w:val="20"/>
                          <w:szCs w:val="20"/>
                        </w:rPr>
                        <w:t xml:space="preserve"> </w:t>
                      </w:r>
                    </w:p>
                    <w:p w:rsidR="00D252FE" w:rsidRDefault="00FB3E5C">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Flash point</w:t>
                      </w:r>
                      <w:r>
                        <w:rPr>
                          <w:rFonts w:ascii="Arial Bold"/>
                          <w:sz w:val="20"/>
                          <w:szCs w:val="20"/>
                        </w:rPr>
                        <w:t xml:space="preserve">: </w:t>
                      </w:r>
                      <w:r>
                        <w:rPr>
                          <w:rFonts w:ascii="Arial"/>
                          <w:sz w:val="20"/>
                          <w:szCs w:val="20"/>
                          <w:lang w:val="en-US"/>
                        </w:rPr>
                        <w:t xml:space="preserve"> </w:t>
                      </w:r>
                      <w:r>
                        <w:rPr>
                          <w:rFonts w:ascii="Arial"/>
                          <w:sz w:val="20"/>
                          <w:szCs w:val="20"/>
                          <w:lang w:val="en-US"/>
                        </w:rPr>
                        <w:tab/>
                      </w:r>
                      <w:r>
                        <w:rPr>
                          <w:rFonts w:ascii="Arial"/>
                          <w:sz w:val="20"/>
                          <w:szCs w:val="20"/>
                          <w:lang w:val="en-US"/>
                        </w:rPr>
                        <w:t xml:space="preserve">Does not burn.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rPr>
                        <w:t>Upper Flammability Limit</w:t>
                      </w:r>
                      <w:proofErr w:type="gramStart"/>
                      <w:r>
                        <w:rPr>
                          <w:rFonts w:ascii="Arial Bold"/>
                          <w:sz w:val="20"/>
                          <w:szCs w:val="20"/>
                        </w:rPr>
                        <w:t xml:space="preserve">: </w:t>
                      </w:r>
                      <w:r>
                        <w:rPr>
                          <w:rFonts w:ascii="Arial"/>
                          <w:sz w:val="20"/>
                          <w:szCs w:val="20"/>
                          <w:lang w:val="en-US"/>
                        </w:rPr>
                        <w:t xml:space="preserve">  Does</w:t>
                      </w:r>
                      <w:proofErr w:type="gramEnd"/>
                      <w:r>
                        <w:rPr>
                          <w:rFonts w:ascii="Arial"/>
                          <w:sz w:val="20"/>
                          <w:szCs w:val="20"/>
                          <w:lang w:val="en-US"/>
                        </w:rPr>
                        <w:t xml:space="preserve"> not burn.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lang w:val="en-US"/>
                        </w:rPr>
                        <w:t>Lower Flammability Limit</w:t>
                      </w:r>
                      <w:proofErr w:type="gramStart"/>
                      <w:r>
                        <w:rPr>
                          <w:rFonts w:ascii="Arial Bold"/>
                          <w:sz w:val="20"/>
                          <w:szCs w:val="20"/>
                          <w:lang w:val="en-US"/>
                        </w:rPr>
                        <w:t xml:space="preserve">: </w:t>
                      </w:r>
                      <w:r>
                        <w:rPr>
                          <w:rFonts w:ascii="Arial"/>
                          <w:sz w:val="20"/>
                          <w:szCs w:val="20"/>
                          <w:lang w:val="en-US"/>
                        </w:rPr>
                        <w:t xml:space="preserve">  Does</w:t>
                      </w:r>
                      <w:proofErr w:type="gramEnd"/>
                      <w:r>
                        <w:rPr>
                          <w:rFonts w:ascii="Arial"/>
                          <w:sz w:val="20"/>
                          <w:szCs w:val="20"/>
                          <w:lang w:val="en-US"/>
                        </w:rPr>
                        <w:t xml:space="preserve"> not burn.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proofErr w:type="spellStart"/>
                      <w:r>
                        <w:rPr>
                          <w:rFonts w:ascii="Arial Bold"/>
                          <w:sz w:val="20"/>
                          <w:szCs w:val="20"/>
                          <w:lang w:val="fr-FR"/>
                        </w:rPr>
                        <w:t>Autoignition</w:t>
                      </w:r>
                      <w:proofErr w:type="spellEnd"/>
                      <w:r>
                        <w:rPr>
                          <w:rFonts w:ascii="Arial Bold"/>
                          <w:sz w:val="20"/>
                          <w:szCs w:val="20"/>
                          <w:lang w:val="fr-FR"/>
                        </w:rPr>
                        <w:t xml:space="preserve"> </w:t>
                      </w:r>
                      <w:proofErr w:type="spellStart"/>
                      <w:r>
                        <w:rPr>
                          <w:rFonts w:ascii="Arial Bold"/>
                          <w:sz w:val="20"/>
                          <w:szCs w:val="20"/>
                          <w:lang w:val="fr-FR"/>
                        </w:rPr>
                        <w:t>temperature</w:t>
                      </w:r>
                      <w:proofErr w:type="spellEnd"/>
                      <w:r>
                        <w:rPr>
                          <w:rFonts w:ascii="Arial Bold"/>
                          <w:sz w:val="20"/>
                          <w:szCs w:val="20"/>
                          <w:lang w:val="fr-FR"/>
                        </w:rPr>
                        <w:t xml:space="preserve">: </w:t>
                      </w:r>
                      <w:r>
                        <w:rPr>
                          <w:rFonts w:ascii="Arial"/>
                          <w:sz w:val="20"/>
                          <w:szCs w:val="20"/>
                          <w:lang w:val="en-US"/>
                        </w:rPr>
                        <w:t xml:space="preserve">  Not applicable - does not burn. </w:t>
                      </w:r>
                    </w:p>
                    <w:p w:rsidR="00D252FE" w:rsidRDefault="00FB3E5C">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97" w:lineRule="exact"/>
                      </w:pPr>
                      <w:r>
                        <w:rPr>
                          <w:rFonts w:ascii="Arial Bold"/>
                          <w:sz w:val="20"/>
                          <w:szCs w:val="20"/>
                        </w:rPr>
                        <w:t xml:space="preserve">Flammability Class: </w:t>
                      </w:r>
                      <w:r>
                        <w:rPr>
                          <w:rFonts w:ascii="Arial"/>
                          <w:sz w:val="20"/>
                          <w:szCs w:val="20"/>
                          <w:lang w:val="en-US"/>
                        </w:rPr>
                        <w:t xml:space="preserve"> </w:t>
                      </w:r>
                      <w:r>
                        <w:rPr>
                          <w:rFonts w:ascii="Arial"/>
                          <w:sz w:val="20"/>
                          <w:szCs w:val="20"/>
                          <w:lang w:val="en-US"/>
                        </w:rPr>
                        <w:tab/>
                        <w:t xml:space="preserve">Does not burn.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2880"/>
                      </w:pPr>
                      <w:r>
                        <w:rPr>
                          <w:rFonts w:ascii="Arial Bold"/>
                          <w:color w:val="000080"/>
                          <w:lang w:val="en-US"/>
                        </w:rPr>
                        <w:t xml:space="preserve">Section 6 - Accidental Release Measures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lang w:val="en-US"/>
                        </w:rPr>
                        <w:t xml:space="preserve">Accidental </w:t>
                      </w:r>
                      <w:r>
                        <w:rPr>
                          <w:rFonts w:ascii="Arial Bold"/>
                          <w:sz w:val="22"/>
                          <w:szCs w:val="22"/>
                          <w:lang w:val="en-US"/>
                        </w:rPr>
                        <w:t>release</w:t>
                      </w:r>
                      <w:r>
                        <w:rPr>
                          <w:rFonts w:ascii="Arial Bold"/>
                          <w:sz w:val="20"/>
                          <w:szCs w:val="20"/>
                        </w:rPr>
                        <w:t xml:space="preserve">: </w:t>
                      </w:r>
                      <w:r>
                        <w:rPr>
                          <w:rFonts w:ascii="Arial"/>
                          <w:sz w:val="20"/>
                          <w:szCs w:val="20"/>
                          <w:lang w:val="en-US"/>
                        </w:rPr>
                        <w:t xml:space="preserve">This product is sold in small packages, and the accidental release from one of these is </w:t>
                      </w:r>
                      <w:proofErr w:type="gramStart"/>
                      <w:r>
                        <w:rPr>
                          <w:rFonts w:ascii="Arial"/>
                          <w:sz w:val="20"/>
                          <w:szCs w:val="20"/>
                          <w:lang w:val="en-US"/>
                        </w:rPr>
                        <w:t>not  usually</w:t>
                      </w:r>
                      <w:proofErr w:type="gramEnd"/>
                      <w:r>
                        <w:rPr>
                          <w:rFonts w:ascii="Arial"/>
                          <w:sz w:val="20"/>
                          <w:szCs w:val="20"/>
                          <w:lang w:val="en-US"/>
                        </w:rPr>
                        <w:t xml:space="preserve"> a cause for concern. For minor spills, clean up, rinsing to sewer and put empty container in garbage. </w:t>
                      </w:r>
                      <w:proofErr w:type="gramStart"/>
                      <w:r>
                        <w:rPr>
                          <w:rFonts w:ascii="Arial"/>
                          <w:sz w:val="20"/>
                          <w:szCs w:val="20"/>
                          <w:lang w:val="en-US"/>
                        </w:rPr>
                        <w:t>Although  no</w:t>
                      </w:r>
                      <w:proofErr w:type="gramEnd"/>
                      <w:r>
                        <w:rPr>
                          <w:rFonts w:ascii="Arial"/>
                          <w:sz w:val="20"/>
                          <w:szCs w:val="20"/>
                          <w:lang w:val="en-US"/>
                        </w:rPr>
                        <w:t xml:space="preserve"> special protective clothing is </w:t>
                      </w:r>
                      <w:r>
                        <w:rPr>
                          <w:rFonts w:ascii="Arial"/>
                          <w:sz w:val="20"/>
                          <w:szCs w:val="20"/>
                          <w:lang w:val="en-US"/>
                        </w:rPr>
                        <w:t xml:space="preserve">normally necessary because of occasional minor contact with this product, it is good  practice to wear impermeable gloves when handling chemical products. In the event of a major spill, prevent </w:t>
                      </w:r>
                      <w:proofErr w:type="gramStart"/>
                      <w:r>
                        <w:rPr>
                          <w:rFonts w:ascii="Arial"/>
                          <w:sz w:val="20"/>
                          <w:szCs w:val="20"/>
                          <w:lang w:val="en-US"/>
                        </w:rPr>
                        <w:t>spillage  from</w:t>
                      </w:r>
                      <w:proofErr w:type="gramEnd"/>
                      <w:r>
                        <w:rPr>
                          <w:rFonts w:ascii="Arial"/>
                          <w:sz w:val="20"/>
                          <w:szCs w:val="20"/>
                          <w:lang w:val="en-US"/>
                        </w:rPr>
                        <w:t xml:space="preserve"> entering drains or water courses and call emerg</w:t>
                      </w:r>
                      <w:r>
                        <w:rPr>
                          <w:rFonts w:ascii="Arial"/>
                          <w:sz w:val="20"/>
                          <w:szCs w:val="20"/>
                          <w:lang w:val="en-US"/>
                        </w:rPr>
                        <w:t xml:space="preserve">ency services. </w:t>
                      </w:r>
                      <w:r>
                        <w:rPr>
                          <w:rFonts w:ascii="Arial Bold"/>
                          <w:sz w:val="20"/>
                          <w:szCs w:val="20"/>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320"/>
                      </w:pPr>
                      <w:r>
                        <w:rPr>
                          <w:rFonts w:ascii="Arial Bold"/>
                          <w:color w:val="000080"/>
                          <w:lang w:val="en-US"/>
                        </w:rPr>
                        <w:t xml:space="preserve">Section 7 - Handling and Storage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lang w:val="sv-SE"/>
                        </w:rPr>
                        <w:t>Handling</w:t>
                      </w:r>
                      <w:r>
                        <w:rPr>
                          <w:rFonts w:ascii="Arial Bold"/>
                          <w:sz w:val="20"/>
                          <w:szCs w:val="20"/>
                        </w:rPr>
                        <w:t xml:space="preserve">: </w:t>
                      </w:r>
                      <w:r>
                        <w:rPr>
                          <w:rFonts w:ascii="Arial"/>
                          <w:sz w:val="20"/>
                          <w:szCs w:val="20"/>
                          <w:lang w:val="en-US"/>
                        </w:rPr>
                        <w:t xml:space="preserve">Keep exposure to this product to a minimum, and </w:t>
                      </w:r>
                      <w:proofErr w:type="spellStart"/>
                      <w:r>
                        <w:rPr>
                          <w:rFonts w:ascii="Arial"/>
                          <w:sz w:val="20"/>
                          <w:szCs w:val="20"/>
                          <w:lang w:val="en-US"/>
                        </w:rPr>
                        <w:t>minimise</w:t>
                      </w:r>
                      <w:proofErr w:type="spellEnd"/>
                      <w:r>
                        <w:rPr>
                          <w:rFonts w:ascii="Arial"/>
                          <w:sz w:val="20"/>
                          <w:szCs w:val="20"/>
                          <w:lang w:val="en-US"/>
                        </w:rPr>
                        <w:t xml:space="preserve"> the quantities kept in work areas. </w:t>
                      </w:r>
                      <w:proofErr w:type="gramStart"/>
                      <w:r>
                        <w:rPr>
                          <w:rFonts w:ascii="Arial"/>
                          <w:sz w:val="20"/>
                          <w:szCs w:val="20"/>
                          <w:lang w:val="en-US"/>
                        </w:rPr>
                        <w:t>Check  Section</w:t>
                      </w:r>
                      <w:proofErr w:type="gramEnd"/>
                      <w:r>
                        <w:rPr>
                          <w:rFonts w:ascii="Arial"/>
                          <w:sz w:val="20"/>
                          <w:szCs w:val="20"/>
                          <w:lang w:val="en-US"/>
                        </w:rPr>
                        <w:t xml:space="preserve"> 8 of this MSDS for details of personal protective measures, and make sure that those mea</w:t>
                      </w:r>
                      <w:r>
                        <w:rPr>
                          <w:rFonts w:ascii="Arial"/>
                          <w:sz w:val="20"/>
                          <w:szCs w:val="20"/>
                          <w:lang w:val="en-US"/>
                        </w:rPr>
                        <w:t xml:space="preserve">sures are followed.  The measures detailed below under "Storage" should be followed during handling in order to </w:t>
                      </w:r>
                      <w:proofErr w:type="spellStart"/>
                      <w:r>
                        <w:rPr>
                          <w:rFonts w:ascii="Arial"/>
                          <w:sz w:val="20"/>
                          <w:szCs w:val="20"/>
                          <w:lang w:val="en-US"/>
                        </w:rPr>
                        <w:t>minimise</w:t>
                      </w:r>
                      <w:proofErr w:type="spellEnd"/>
                      <w:r>
                        <w:rPr>
                          <w:rFonts w:ascii="Arial"/>
                          <w:sz w:val="20"/>
                          <w:szCs w:val="20"/>
                          <w:lang w:val="en-US"/>
                        </w:rPr>
                        <w:t xml:space="preserve"> risks </w:t>
                      </w:r>
                      <w:proofErr w:type="gramStart"/>
                      <w:r>
                        <w:rPr>
                          <w:rFonts w:ascii="Arial"/>
                          <w:sz w:val="20"/>
                          <w:szCs w:val="20"/>
                          <w:lang w:val="en-US"/>
                        </w:rPr>
                        <w:t>to  persons</w:t>
                      </w:r>
                      <w:proofErr w:type="gramEnd"/>
                      <w:r>
                        <w:rPr>
                          <w:rFonts w:ascii="Arial"/>
                          <w:sz w:val="20"/>
                          <w:szCs w:val="20"/>
                          <w:lang w:val="en-US"/>
                        </w:rPr>
                        <w:t xml:space="preserve"> using the product in the workplace. Also, avoid contact or contamination of product with </w:t>
                      </w:r>
                      <w:proofErr w:type="gramStart"/>
                      <w:r>
                        <w:rPr>
                          <w:rFonts w:ascii="Arial"/>
                          <w:sz w:val="20"/>
                          <w:szCs w:val="20"/>
                          <w:lang w:val="en-US"/>
                        </w:rPr>
                        <w:t>incompatible  materials</w:t>
                      </w:r>
                      <w:proofErr w:type="gramEnd"/>
                      <w:r>
                        <w:rPr>
                          <w:rFonts w:ascii="Arial"/>
                          <w:sz w:val="20"/>
                          <w:szCs w:val="20"/>
                          <w:lang w:val="en-US"/>
                        </w:rPr>
                        <w:t xml:space="preserve"> list</w:t>
                      </w:r>
                      <w:r>
                        <w:rPr>
                          <w:rFonts w:ascii="Arial"/>
                          <w:sz w:val="20"/>
                          <w:szCs w:val="20"/>
                          <w:lang w:val="en-US"/>
                        </w:rPr>
                        <w:t xml:space="preserve">ed in Section 10. </w:t>
                      </w:r>
                      <w:r>
                        <w:rPr>
                          <w:rFonts w:ascii="Arial Bold"/>
                          <w:sz w:val="20"/>
                          <w:szCs w:val="20"/>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40" w:line="223" w:lineRule="exact"/>
                      </w:pPr>
                      <w:r>
                        <w:rPr>
                          <w:rFonts w:ascii="Arial Bold"/>
                          <w:sz w:val="22"/>
                          <w:szCs w:val="22"/>
                        </w:rPr>
                        <w:t>Storage</w:t>
                      </w:r>
                      <w:r>
                        <w:rPr>
                          <w:rFonts w:ascii="Arial Bold"/>
                          <w:sz w:val="20"/>
                          <w:szCs w:val="20"/>
                        </w:rPr>
                        <w:t xml:space="preserve">: </w:t>
                      </w:r>
                      <w:r>
                        <w:rPr>
                          <w:rFonts w:ascii="Arial"/>
                          <w:sz w:val="20"/>
                          <w:szCs w:val="20"/>
                          <w:lang w:val="en-US"/>
                        </w:rPr>
                        <w:t xml:space="preserve">Make sure that the product does not come into contact with substances listed under "Incompatibilities" </w:t>
                      </w:r>
                      <w:proofErr w:type="gramStart"/>
                      <w:r>
                        <w:rPr>
                          <w:rFonts w:ascii="Arial"/>
                          <w:sz w:val="20"/>
                          <w:szCs w:val="20"/>
                          <w:lang w:val="en-US"/>
                        </w:rPr>
                        <w:t>in  Section</w:t>
                      </w:r>
                      <w:proofErr w:type="gramEnd"/>
                      <w:r>
                        <w:rPr>
                          <w:rFonts w:ascii="Arial"/>
                          <w:sz w:val="20"/>
                          <w:szCs w:val="20"/>
                          <w:lang w:val="en-US"/>
                        </w:rPr>
                        <w:t xml:space="preserve"> 10. Some liquid preparations settle or separate on standing and may require stirring before use. </w:t>
                      </w:r>
                      <w:proofErr w:type="gramStart"/>
                      <w:r>
                        <w:rPr>
                          <w:rFonts w:ascii="Arial"/>
                          <w:sz w:val="20"/>
                          <w:szCs w:val="20"/>
                          <w:lang w:val="en-US"/>
                        </w:rPr>
                        <w:t>Check  packagin</w:t>
                      </w:r>
                      <w:r>
                        <w:rPr>
                          <w:rFonts w:ascii="Arial"/>
                          <w:sz w:val="20"/>
                          <w:szCs w:val="20"/>
                          <w:lang w:val="en-US"/>
                        </w:rPr>
                        <w:t>g</w:t>
                      </w:r>
                      <w:proofErr w:type="gramEnd"/>
                      <w:r>
                        <w:rPr>
                          <w:rFonts w:ascii="Arial"/>
                          <w:sz w:val="20"/>
                          <w:szCs w:val="20"/>
                          <w:lang w:val="en-US"/>
                        </w:rPr>
                        <w:t xml:space="preserve"> - there may be further storage instructions on the label. </w:t>
                      </w:r>
                      <w:r>
                        <w:rPr>
                          <w:rFonts w:ascii="Arial Bold"/>
                          <w:sz w:val="20"/>
                          <w:szCs w:val="20"/>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D252FE" w:rsidRDefault="00FB3E5C">
                      <w:pPr>
                        <w:pStyle w:val="FreeForm"/>
                        <w:tabs>
                          <w:tab w:val="left" w:pos="8260"/>
                          <w:tab w:val="left" w:pos="8508"/>
                          <w:tab w:val="left" w:pos="9217"/>
                          <w:tab w:val="left" w:pos="9926"/>
                          <w:tab w:val="left" w:pos="10635"/>
                        </w:tabs>
                        <w:spacing w:after="60" w:line="216" w:lineRule="exact"/>
                      </w:pPr>
                      <w:r>
                        <w:rPr>
                          <w:rFonts w:ascii="Arial"/>
                          <w:sz w:val="22"/>
                          <w:szCs w:val="22"/>
                          <w:lang w:val="en-US"/>
                        </w:rPr>
                        <w:t xml:space="preserve">Issued by: </w:t>
                      </w:r>
                      <w:r w:rsidR="00521844">
                        <w:rPr>
                          <w:rFonts w:ascii="Arial"/>
                          <w:sz w:val="22"/>
                          <w:szCs w:val="22"/>
                          <w:lang w:val="en-US"/>
                        </w:rPr>
                        <w:t xml:space="preserve">Dakota  </w:t>
                      </w:r>
                      <w:r w:rsidR="00521844">
                        <w:rPr>
                          <w:rFonts w:ascii="Arial"/>
                          <w:sz w:val="22"/>
                          <w:szCs w:val="22"/>
                          <w:lang w:val="en-US"/>
                        </w:rPr>
                        <w:tab/>
                        <w:t xml:space="preserve">Phone: 02 8117 4465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ind w:firstLine="680"/>
                      </w:pPr>
                      <w:r>
                        <w:rPr>
                          <w:rFonts w:ascii="Arial Bold"/>
                          <w:sz w:val="20"/>
                          <w:szCs w:val="20"/>
                          <w:lang w:val="en-US"/>
                        </w:rPr>
                        <w:t>Poisons Information Centre: 13 1126 from anywhere in Australia, (0800 764 766 in New Zealand)</w:t>
                      </w:r>
                      <w:r>
                        <w:rPr>
                          <w:rFonts w:ascii="Arial"/>
                          <w:sz w:val="22"/>
                          <w:szCs w:val="22"/>
                        </w:rPr>
                        <w:t xml:space="preserve">  </w:t>
                      </w:r>
                    </w:p>
                  </w:txbxContent>
                </v:textbox>
                <w10:wrap anchorx="page" anchory="page"/>
              </v:rect>
            </w:pict>
          </mc:Fallback>
        </mc:AlternateContent>
      </w:r>
      <w:r>
        <w:br w:type="page"/>
      </w:r>
    </w:p>
    <w:p w:rsidR="00D252FE" w:rsidRDefault="00FB3E5C">
      <w:pPr>
        <w:pStyle w:val="Body"/>
      </w:pPr>
      <w:r>
        <w:rPr>
          <w:noProof/>
          <w:lang w:val="en-US"/>
        </w:rPr>
        <mc:AlternateContent>
          <mc:Choice Requires="wps">
            <w:drawing>
              <wp:anchor distT="152400" distB="152400" distL="152400" distR="152400" simplePos="0" relativeHeight="251661312" behindDoc="0" locked="0" layoutInCell="1" allowOverlap="1">
                <wp:simplePos x="0" y="0"/>
                <wp:positionH relativeFrom="page">
                  <wp:posOffset>469391</wp:posOffset>
                </wp:positionH>
                <wp:positionV relativeFrom="page">
                  <wp:posOffset>263144</wp:posOffset>
                </wp:positionV>
                <wp:extent cx="6836501" cy="10381742"/>
                <wp:effectExtent l="0" t="0" r="0" b="0"/>
                <wp:wrapNone/>
                <wp:docPr id="1073741827" name="officeArt object"/>
                <wp:cNvGraphicFramePr/>
                <a:graphic xmlns:a="http://schemas.openxmlformats.org/drawingml/2006/main">
                  <a:graphicData uri="http://schemas.microsoft.com/office/word/2010/wordprocessingShape">
                    <wps:wsp>
                      <wps:cNvSpPr/>
                      <wps:spPr>
                        <a:xfrm>
                          <a:off x="0" y="0"/>
                          <a:ext cx="6836501" cy="10381742"/>
                        </a:xfrm>
                        <a:prstGeom prst="rect">
                          <a:avLst/>
                        </a:prstGeom>
                        <a:noFill/>
                        <a:ln w="12700" cap="flat">
                          <a:noFill/>
                          <a:miter lim="400000"/>
                        </a:ln>
                        <a:effectLst/>
                      </wps:spPr>
                      <wps:txbx>
                        <w:txbxContent>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380"/>
                            </w:pPr>
                            <w:proofErr w:type="spellStart"/>
                            <w:r>
                              <w:rPr>
                                <w:rFonts w:ascii="Arial Bold"/>
                                <w:sz w:val="20"/>
                                <w:szCs w:val="20"/>
                                <w:lang w:val="de-DE"/>
                              </w:rPr>
                              <w:t>Product</w:t>
                            </w:r>
                            <w:proofErr w:type="spellEnd"/>
                            <w:r>
                              <w:rPr>
                                <w:rFonts w:ascii="Arial Bold"/>
                                <w:sz w:val="20"/>
                                <w:szCs w:val="20"/>
                                <w:lang w:val="de-DE"/>
                              </w:rPr>
                              <w:t xml:space="preserve"> Name: Rapid Dry </w:t>
                            </w:r>
                            <w:proofErr w:type="spellStart"/>
                            <w:r>
                              <w:rPr>
                                <w:rFonts w:ascii="Arial Bold"/>
                                <w:sz w:val="20"/>
                                <w:szCs w:val="20"/>
                                <w:lang w:val="de-DE"/>
                              </w:rPr>
                              <w:t>Window</w:t>
                            </w:r>
                            <w:proofErr w:type="spellEnd"/>
                            <w:r>
                              <w:rPr>
                                <w:rFonts w:ascii="Arial Bold"/>
                                <w:sz w:val="20"/>
                                <w:szCs w:val="20"/>
                                <w:lang w:val="de-DE"/>
                              </w:rPr>
                              <w:t xml:space="preserve"> Cleaner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3 of 4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2080"/>
                            </w:pPr>
                            <w:r>
                              <w:rPr>
                                <w:rFonts w:ascii="Arial Bold"/>
                                <w:color w:val="000080"/>
                                <w:lang w:val="en-US"/>
                              </w:rPr>
                              <w:t xml:space="preserve">Section 8 - Exposure Controls and Personal Protection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w:sz w:val="20"/>
                                <w:szCs w:val="20"/>
                                <w:lang w:val="en-US"/>
                              </w:rPr>
                              <w:t xml:space="preserve">The following Australian Standards will provide general advice regarding safety clothing and equipment: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4" w:lineRule="exact"/>
                            </w:pPr>
                            <w:r>
                              <w:rPr>
                                <w:rFonts w:ascii="Arial"/>
                                <w:sz w:val="20"/>
                                <w:szCs w:val="20"/>
                                <w:lang w:val="en-US"/>
                              </w:rPr>
                              <w:t xml:space="preserve">Respiratory equipment: </w:t>
                            </w:r>
                            <w:r>
                              <w:rPr>
                                <w:rFonts w:ascii="Arial Bold"/>
                                <w:sz w:val="20"/>
                                <w:szCs w:val="20"/>
                              </w:rPr>
                              <w:t>AS/NZS 1715</w:t>
                            </w:r>
                            <w:r>
                              <w:rPr>
                                <w:rFonts w:ascii="Arial"/>
                                <w:sz w:val="20"/>
                                <w:szCs w:val="20"/>
                                <w:lang w:val="en-US"/>
                              </w:rPr>
                              <w:t xml:space="preserve">, Protective Gloves: </w:t>
                            </w:r>
                            <w:r>
                              <w:rPr>
                                <w:rFonts w:ascii="Arial Bold"/>
                                <w:sz w:val="20"/>
                                <w:szCs w:val="20"/>
                              </w:rPr>
                              <w:t>AS 2161</w:t>
                            </w:r>
                            <w:r>
                              <w:rPr>
                                <w:rFonts w:ascii="Arial"/>
                                <w:sz w:val="20"/>
                                <w:szCs w:val="20"/>
                                <w:lang w:val="en-US"/>
                              </w:rPr>
                              <w:t xml:space="preserve">, Occupational Protective Clothing: AS/NZS </w:t>
                            </w:r>
                            <w:proofErr w:type="gramStart"/>
                            <w:r>
                              <w:rPr>
                                <w:rFonts w:ascii="Arial"/>
                                <w:sz w:val="20"/>
                                <w:szCs w:val="20"/>
                                <w:lang w:val="en-US"/>
                              </w:rPr>
                              <w:t>4501  set</w:t>
                            </w:r>
                            <w:proofErr w:type="gramEnd"/>
                            <w:r>
                              <w:rPr>
                                <w:rFonts w:ascii="Arial"/>
                                <w:sz w:val="20"/>
                                <w:szCs w:val="20"/>
                                <w:lang w:val="en-US"/>
                              </w:rPr>
                              <w:t xml:space="preserve"> 2008, Industrial Eye Protection: </w:t>
                            </w:r>
                            <w:r>
                              <w:rPr>
                                <w:rFonts w:ascii="Arial Bold"/>
                                <w:sz w:val="20"/>
                                <w:szCs w:val="20"/>
                              </w:rPr>
                              <w:t>AS1336</w:t>
                            </w:r>
                            <w:r>
                              <w:rPr>
                                <w:rFonts w:ascii="Arial"/>
                                <w:sz w:val="20"/>
                                <w:szCs w:val="20"/>
                                <w:lang w:val="en-US"/>
                              </w:rPr>
                              <w:t xml:space="preserve"> and </w:t>
                            </w:r>
                            <w:r>
                              <w:rPr>
                                <w:rFonts w:ascii="Arial Bold"/>
                                <w:sz w:val="20"/>
                                <w:szCs w:val="20"/>
                              </w:rPr>
                              <w:t>AS/NZS 1337</w:t>
                            </w:r>
                            <w:r>
                              <w:rPr>
                                <w:rFonts w:ascii="Arial"/>
                                <w:sz w:val="20"/>
                                <w:szCs w:val="20"/>
                                <w:lang w:val="en-US"/>
                              </w:rPr>
                              <w:t xml:space="preserve">, Occupational Protective Footwear: </w:t>
                            </w:r>
                            <w:r>
                              <w:rPr>
                                <w:rFonts w:ascii="Arial Bold"/>
                                <w:sz w:val="20"/>
                                <w:szCs w:val="20"/>
                              </w:rPr>
                              <w:t>AS/NZS2210</w:t>
                            </w:r>
                            <w:r>
                              <w:rPr>
                                <w:rFonts w:ascii="Arial"/>
                                <w:sz w:val="20"/>
                                <w:szCs w:val="20"/>
                              </w:rPr>
                              <w:t xml:space="preserve">. </w:t>
                            </w:r>
                          </w:p>
                          <w:p w:rsidR="00D252FE" w:rsidRDefault="00FB3E5C">
                            <w:pPr>
                              <w:pStyle w:val="FreeForm"/>
                              <w:tabs>
                                <w:tab w:val="left" w:pos="3100"/>
                                <w:tab w:val="left" w:pos="6800"/>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SWA Exposure Limits </w:t>
                            </w:r>
                            <w:r>
                              <w:rPr>
                                <w:rFonts w:ascii="Arial Bold"/>
                                <w:sz w:val="22"/>
                                <w:szCs w:val="22"/>
                                <w:lang w:val="en-US"/>
                              </w:rPr>
                              <w:tab/>
                              <w:t>TWA (mg/m</w:t>
                            </w:r>
                            <w:r>
                              <w:rPr>
                                <w:rFonts w:ascii="Arial Bold"/>
                                <w:sz w:val="22"/>
                                <w:szCs w:val="22"/>
                                <w:vertAlign w:val="superscript"/>
                              </w:rPr>
                              <w:t>3</w:t>
                            </w:r>
                            <w:r>
                              <w:rPr>
                                <w:rFonts w:ascii="Arial Bold"/>
                                <w:sz w:val="22"/>
                                <w:szCs w:val="22"/>
                              </w:rPr>
                              <w:t xml:space="preserve">) </w:t>
                            </w:r>
                            <w:r>
                              <w:rPr>
                                <w:rFonts w:ascii="Arial Bold"/>
                                <w:sz w:val="22"/>
                                <w:szCs w:val="22"/>
                              </w:rPr>
                              <w:tab/>
                            </w:r>
                            <w:r>
                              <w:rPr>
                                <w:rFonts w:ascii="Arial Bold"/>
                                <w:sz w:val="22"/>
                                <w:szCs w:val="22"/>
                              </w:rPr>
                              <w:t>STEL (mg/m</w:t>
                            </w:r>
                            <w:r>
                              <w:rPr>
                                <w:rFonts w:ascii="Arial Bold"/>
                                <w:sz w:val="22"/>
                                <w:szCs w:val="22"/>
                                <w:vertAlign w:val="superscript"/>
                              </w:rPr>
                              <w:t>3</w:t>
                            </w:r>
                            <w:r>
                              <w:rPr>
                                <w:rFonts w:ascii="Arial Bold"/>
                                <w:sz w:val="22"/>
                                <w:szCs w:val="22"/>
                              </w:rPr>
                              <w:t xml:space="preserve">) </w:t>
                            </w:r>
                          </w:p>
                          <w:p w:rsidR="00D252FE" w:rsidRDefault="00FB3E5C">
                            <w:pPr>
                              <w:pStyle w:val="FreeForm"/>
                              <w:tabs>
                                <w:tab w:val="left" w:pos="3400"/>
                                <w:tab w:val="left" w:pos="7080"/>
                                <w:tab w:val="left" w:pos="7090"/>
                                <w:tab w:val="left" w:pos="7799"/>
                                <w:tab w:val="left" w:pos="8508"/>
                                <w:tab w:val="left" w:pos="9217"/>
                                <w:tab w:val="left" w:pos="9926"/>
                                <w:tab w:val="left" w:pos="10635"/>
                              </w:tabs>
                              <w:spacing w:after="60" w:line="197" w:lineRule="exact"/>
                            </w:pPr>
                            <w:r>
                              <w:rPr>
                                <w:rFonts w:ascii="Arial"/>
                                <w:sz w:val="20"/>
                                <w:szCs w:val="20"/>
                              </w:rPr>
                              <w:t xml:space="preserve">Isopropanol </w:t>
                            </w:r>
                            <w:r>
                              <w:rPr>
                                <w:rFonts w:ascii="Arial"/>
                                <w:sz w:val="20"/>
                                <w:szCs w:val="20"/>
                              </w:rPr>
                              <w:tab/>
                              <w:t xml:space="preserve">983 </w:t>
                            </w:r>
                            <w:r>
                              <w:rPr>
                                <w:rFonts w:ascii="Arial"/>
                                <w:sz w:val="20"/>
                                <w:szCs w:val="20"/>
                              </w:rPr>
                              <w:tab/>
                              <w:t xml:space="preserve">1230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 xml:space="preserve">No special equipment is usually needed when occasionally handling small quantities. The following instructions </w:t>
                            </w:r>
                            <w:proofErr w:type="gramStart"/>
                            <w:r>
                              <w:rPr>
                                <w:rFonts w:ascii="Arial"/>
                                <w:sz w:val="20"/>
                                <w:szCs w:val="20"/>
                                <w:lang w:val="en-US"/>
                              </w:rPr>
                              <w:t>are  for</w:t>
                            </w:r>
                            <w:proofErr w:type="gramEnd"/>
                            <w:r>
                              <w:rPr>
                                <w:rFonts w:ascii="Arial"/>
                                <w:sz w:val="20"/>
                                <w:szCs w:val="20"/>
                                <w:lang w:val="en-US"/>
                              </w:rPr>
                              <w:t xml:space="preserve"> bulk handling or where regular exposure in an occupational setting occurs without proper containme</w:t>
                            </w:r>
                            <w:r>
                              <w:rPr>
                                <w:rFonts w:ascii="Arial"/>
                                <w:sz w:val="20"/>
                                <w:szCs w:val="20"/>
                                <w:lang w:val="en-US"/>
                              </w:rPr>
                              <w:t xml:space="preserve">nt systems.  </w:t>
                            </w:r>
                            <w:r>
                              <w:rPr>
                                <w:rFonts w:ascii="Arial Bold"/>
                                <w:sz w:val="22"/>
                                <w:szCs w:val="22"/>
                                <w:lang w:val="fr-FR"/>
                              </w:rPr>
                              <w:t xml:space="preserve">Ventilation: </w:t>
                            </w:r>
                            <w:r>
                              <w:rPr>
                                <w:rFonts w:ascii="Arial"/>
                                <w:sz w:val="20"/>
                                <w:szCs w:val="20"/>
                                <w:lang w:val="en-US"/>
                              </w:rPr>
                              <w:t xml:space="preserve">This product should only be used in a well ventilated area. If natural ventilation is inadequate, use of </w:t>
                            </w:r>
                            <w:proofErr w:type="gramStart"/>
                            <w:r>
                              <w:rPr>
                                <w:rFonts w:ascii="Arial"/>
                                <w:sz w:val="20"/>
                                <w:szCs w:val="20"/>
                                <w:lang w:val="en-US"/>
                              </w:rPr>
                              <w:t>a  fan</w:t>
                            </w:r>
                            <w:proofErr w:type="gramEnd"/>
                            <w:r>
                              <w:rPr>
                                <w:rFonts w:ascii="Arial"/>
                                <w:sz w:val="20"/>
                                <w:szCs w:val="20"/>
                                <w:lang w:val="en-US"/>
                              </w:rPr>
                              <w:t xml:space="preserve"> is suggested.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 xml:space="preserve">Eye Protection: </w:t>
                            </w:r>
                            <w:r>
                              <w:rPr>
                                <w:rFonts w:ascii="Arial"/>
                                <w:sz w:val="20"/>
                                <w:szCs w:val="20"/>
                                <w:lang w:val="en-US"/>
                              </w:rPr>
                              <w:t xml:space="preserve">Eye protection such as protective glasses or goggles is recommended when this product </w:t>
                            </w:r>
                            <w:r>
                              <w:rPr>
                                <w:rFonts w:ascii="Arial"/>
                                <w:sz w:val="20"/>
                                <w:szCs w:val="20"/>
                                <w:lang w:val="en-US"/>
                              </w:rPr>
                              <w:t xml:space="preserve">is </w:t>
                            </w:r>
                            <w:proofErr w:type="gramStart"/>
                            <w:r>
                              <w:rPr>
                                <w:rFonts w:ascii="Arial"/>
                                <w:sz w:val="20"/>
                                <w:szCs w:val="20"/>
                                <w:lang w:val="en-US"/>
                              </w:rPr>
                              <w:t>being  used</w:t>
                            </w:r>
                            <w:proofErr w:type="gramEnd"/>
                            <w:r>
                              <w:rPr>
                                <w:rFonts w:ascii="Arial"/>
                                <w:sz w:val="20"/>
                                <w:szCs w:val="20"/>
                                <w:lang w:val="en-US"/>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 xml:space="preserve">Skin Protection: </w:t>
                            </w:r>
                            <w:r>
                              <w:rPr>
                                <w:rFonts w:ascii="Arial"/>
                                <w:sz w:val="20"/>
                                <w:szCs w:val="20"/>
                                <w:lang w:val="en-US"/>
                              </w:rPr>
                              <w:t xml:space="preserve">The information at hand indicates that this product is not harmful and that normally no special </w:t>
                            </w:r>
                            <w:proofErr w:type="gramStart"/>
                            <w:r>
                              <w:rPr>
                                <w:rFonts w:ascii="Arial"/>
                                <w:sz w:val="20"/>
                                <w:szCs w:val="20"/>
                                <w:lang w:val="en-US"/>
                              </w:rPr>
                              <w:t>skin  protection</w:t>
                            </w:r>
                            <w:proofErr w:type="gramEnd"/>
                            <w:r>
                              <w:rPr>
                                <w:rFonts w:ascii="Arial"/>
                                <w:sz w:val="20"/>
                                <w:szCs w:val="20"/>
                                <w:lang w:val="en-US"/>
                              </w:rPr>
                              <w:t xml:space="preserve"> is necessary. However, we suggest that you routinely avoid contact with all chemical products and that </w:t>
                            </w:r>
                            <w:proofErr w:type="gramStart"/>
                            <w:r>
                              <w:rPr>
                                <w:rFonts w:ascii="Arial"/>
                                <w:sz w:val="20"/>
                                <w:szCs w:val="20"/>
                                <w:lang w:val="en-US"/>
                              </w:rPr>
                              <w:t>you  wear</w:t>
                            </w:r>
                            <w:proofErr w:type="gramEnd"/>
                            <w:r>
                              <w:rPr>
                                <w:rFonts w:ascii="Arial"/>
                                <w:sz w:val="20"/>
                                <w:szCs w:val="20"/>
                                <w:lang w:val="en-US"/>
                              </w:rPr>
                              <w:t xml:space="preserve"> suitable gloves (preferably el</w:t>
                            </w:r>
                            <w:r>
                              <w:rPr>
                                <w:rFonts w:ascii="Arial"/>
                                <w:sz w:val="20"/>
                                <w:szCs w:val="20"/>
                                <w:lang w:val="en-US"/>
                              </w:rPr>
                              <w:t xml:space="preserve">bow-length) when skin contact is likely.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Protective Material Types: </w:t>
                            </w:r>
                            <w:r>
                              <w:rPr>
                                <w:rFonts w:ascii="Arial"/>
                                <w:sz w:val="20"/>
                                <w:szCs w:val="20"/>
                                <w:lang w:val="en-US"/>
                              </w:rPr>
                              <w:t xml:space="preserve">There is no specific recommendation for any particular protective material type.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Bold"/>
                                <w:sz w:val="22"/>
                                <w:szCs w:val="22"/>
                              </w:rPr>
                              <w:t xml:space="preserve">Respirator: </w:t>
                            </w:r>
                            <w:r>
                              <w:rPr>
                                <w:rFonts w:ascii="Arial"/>
                                <w:sz w:val="20"/>
                                <w:szCs w:val="20"/>
                                <w:lang w:val="en-US"/>
                              </w:rPr>
                              <w:t>Usually, no respirator is necessary when using this product. However, if you have any doubt</w:t>
                            </w:r>
                            <w:r>
                              <w:rPr>
                                <w:rFonts w:ascii="Arial"/>
                                <w:sz w:val="20"/>
                                <w:szCs w:val="20"/>
                                <w:lang w:val="en-US"/>
                              </w:rPr>
                              <w:t xml:space="preserve">s </w:t>
                            </w:r>
                            <w:proofErr w:type="gramStart"/>
                            <w:r>
                              <w:rPr>
                                <w:rFonts w:ascii="Arial"/>
                                <w:sz w:val="20"/>
                                <w:szCs w:val="20"/>
                                <w:lang w:val="en-US"/>
                              </w:rPr>
                              <w:t>consult  the</w:t>
                            </w:r>
                            <w:proofErr w:type="gramEnd"/>
                            <w:r>
                              <w:rPr>
                                <w:rFonts w:ascii="Arial"/>
                                <w:sz w:val="20"/>
                                <w:szCs w:val="20"/>
                                <w:lang w:val="en-US"/>
                              </w:rPr>
                              <w:t xml:space="preserve"> Australian Standard mentioned above.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2600"/>
                            </w:pPr>
                            <w:r>
                              <w:rPr>
                                <w:rFonts w:ascii="Arial Bold"/>
                                <w:color w:val="000080"/>
                                <w:lang w:val="en-US"/>
                              </w:rPr>
                              <w:t xml:space="preserve">Section 9 - Physical and Chemical Properties: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fr-FR"/>
                              </w:rPr>
                              <w:t xml:space="preserve">:  Pale </w:t>
                            </w:r>
                            <w:proofErr w:type="spellStart"/>
                            <w:r>
                              <w:rPr>
                                <w:rFonts w:ascii="Arial"/>
                                <w:sz w:val="20"/>
                                <w:szCs w:val="20"/>
                                <w:lang w:val="fr-FR"/>
                              </w:rPr>
                              <w:t>blue</w:t>
                            </w:r>
                            <w:proofErr w:type="spellEnd"/>
                            <w:r>
                              <w:rPr>
                                <w:rFonts w:ascii="Arial"/>
                                <w:sz w:val="20"/>
                                <w:szCs w:val="20"/>
                                <w:lang w:val="fr-FR"/>
                              </w:rPr>
                              <w:t xml:space="preserve"> </w:t>
                            </w:r>
                            <w:proofErr w:type="spellStart"/>
                            <w:r>
                              <w:rPr>
                                <w:rFonts w:ascii="Arial"/>
                                <w:sz w:val="20"/>
                                <w:szCs w:val="20"/>
                                <w:lang w:val="fr-FR"/>
                              </w:rPr>
                              <w:t>liquid</w:t>
                            </w:r>
                            <w:proofErr w:type="spellEnd"/>
                            <w:r>
                              <w:rPr>
                                <w:rFonts w:ascii="Arial"/>
                                <w:sz w:val="20"/>
                                <w:szCs w:val="20"/>
                                <w:lang w:val="fr-FR"/>
                              </w:rPr>
                              <w:t xml:space="preserve">.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fr-FR"/>
                              </w:rPr>
                              <w:t xml:space="preserve"> </w:t>
                            </w:r>
                            <w:r>
                              <w:rPr>
                                <w:rFonts w:ascii="Arial"/>
                                <w:sz w:val="20"/>
                                <w:szCs w:val="20"/>
                                <w:lang w:val="fr-FR"/>
                              </w:rPr>
                              <w:tab/>
                            </w:r>
                            <w:proofErr w:type="spellStart"/>
                            <w:r>
                              <w:rPr>
                                <w:rFonts w:ascii="Arial"/>
                                <w:sz w:val="20"/>
                                <w:szCs w:val="20"/>
                                <w:lang w:val="fr-FR"/>
                              </w:rPr>
                              <w:t>Pleasant</w:t>
                            </w:r>
                            <w:proofErr w:type="spellEnd"/>
                            <w:r>
                              <w:rPr>
                                <w:rFonts w:ascii="Arial"/>
                                <w:sz w:val="20"/>
                                <w:szCs w:val="20"/>
                                <w:lang w:val="fr-FR"/>
                              </w:rPr>
                              <w:t xml:space="preserve"> fragrance.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Boiling Point: </w:t>
                            </w:r>
                            <w:r>
                              <w:rPr>
                                <w:rFonts w:ascii="Arial"/>
                                <w:sz w:val="20"/>
                                <w:szCs w:val="20"/>
                                <w:lang w:val="en-US"/>
                              </w:rPr>
                              <w:t xml:space="preserve"> </w:t>
                            </w:r>
                            <w:r>
                              <w:rPr>
                                <w:rFonts w:ascii="Arial"/>
                                <w:sz w:val="20"/>
                                <w:szCs w:val="20"/>
                                <w:lang w:val="en-US"/>
                              </w:rPr>
                              <w:tab/>
                              <w:t>Approximately 100</w:t>
                            </w:r>
                            <w:r>
                              <w:rPr>
                                <w:sz w:val="20"/>
                                <w:szCs w:val="20"/>
                              </w:rPr>
                              <w:t>°</w:t>
                            </w:r>
                            <w:r>
                              <w:rPr>
                                <w:rFonts w:ascii="Arial"/>
                                <w:sz w:val="20"/>
                                <w:szCs w:val="20"/>
                                <w:lang w:val="da-DK"/>
                              </w:rPr>
                              <w:t xml:space="preserve">C at 100kPa.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Freezing</w:t>
                            </w:r>
                            <w:proofErr w:type="spellEnd"/>
                            <w:r>
                              <w:rPr>
                                <w:rFonts w:ascii="Arial Bold"/>
                                <w:sz w:val="22"/>
                                <w:szCs w:val="22"/>
                                <w:lang w:val="nl-NL"/>
                              </w:rPr>
                              <w:t>/</w:t>
                            </w:r>
                            <w:proofErr w:type="spellStart"/>
                            <w:r>
                              <w:rPr>
                                <w:rFonts w:ascii="Arial Bold"/>
                                <w:sz w:val="22"/>
                                <w:szCs w:val="22"/>
                                <w:lang w:val="nl-NL"/>
                              </w:rPr>
                              <w:t>Melting</w:t>
                            </w:r>
                            <w:proofErr w:type="spellEnd"/>
                            <w:r>
                              <w:rPr>
                                <w:rFonts w:ascii="Arial Bold"/>
                                <w:sz w:val="22"/>
                                <w:szCs w:val="22"/>
                                <w:lang w:val="nl-NL"/>
                              </w:rPr>
                              <w:t xml:space="preserve"> Point: </w:t>
                            </w:r>
                            <w:r>
                              <w:rPr>
                                <w:rFonts w:ascii="Arial"/>
                                <w:sz w:val="20"/>
                                <w:szCs w:val="20"/>
                                <w:lang w:val="en-US"/>
                              </w:rPr>
                              <w:t xml:space="preserve"> </w:t>
                            </w:r>
                            <w:r>
                              <w:rPr>
                                <w:rFonts w:ascii="Arial"/>
                                <w:sz w:val="20"/>
                                <w:szCs w:val="20"/>
                                <w:lang w:val="en-US"/>
                              </w:rPr>
                              <w:tab/>
                              <w:t>Below 0</w:t>
                            </w:r>
                            <w:r>
                              <w:rPr>
                                <w:sz w:val="20"/>
                                <w:szCs w:val="20"/>
                              </w:rPr>
                              <w:t>°</w:t>
                            </w:r>
                            <w:r>
                              <w:rPr>
                                <w:rFonts w:ascii="Arial"/>
                                <w:sz w:val="20"/>
                                <w:szCs w:val="20"/>
                              </w:rPr>
                              <w:t xml:space="preserve">C.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Volatiles: </w:t>
                            </w:r>
                            <w:r>
                              <w:rPr>
                                <w:rFonts w:ascii="Arial"/>
                                <w:sz w:val="20"/>
                                <w:szCs w:val="20"/>
                              </w:rPr>
                              <w:t xml:space="preserve"> </w:t>
                            </w:r>
                            <w:r>
                              <w:rPr>
                                <w:rFonts w:ascii="Arial"/>
                                <w:sz w:val="20"/>
                                <w:szCs w:val="20"/>
                              </w:rPr>
                              <w:tab/>
                              <w:t xml:space="preserve">&gt;99%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Pressure: </w:t>
                            </w:r>
                            <w:r>
                              <w:rPr>
                                <w:rFonts w:ascii="Arial"/>
                                <w:sz w:val="20"/>
                                <w:szCs w:val="20"/>
                                <w:lang w:val="da-DK"/>
                              </w:rPr>
                              <w:t xml:space="preserve"> </w:t>
                            </w:r>
                            <w:r>
                              <w:rPr>
                                <w:rFonts w:ascii="Arial"/>
                                <w:sz w:val="20"/>
                                <w:szCs w:val="20"/>
                                <w:lang w:val="da-DK"/>
                              </w:rPr>
                              <w:tab/>
                              <w:t>2.37 kPa at 20</w:t>
                            </w:r>
                            <w:r>
                              <w:rPr>
                                <w:sz w:val="20"/>
                                <w:szCs w:val="20"/>
                              </w:rPr>
                              <w:t>°</w:t>
                            </w:r>
                            <w:r>
                              <w:rPr>
                                <w:rFonts w:ascii="Arial"/>
                                <w:sz w:val="20"/>
                                <w:szCs w:val="20"/>
                                <w:lang w:val="fr-FR"/>
                              </w:rPr>
                              <w:t xml:space="preserve">C (water </w:t>
                            </w:r>
                            <w:proofErr w:type="spellStart"/>
                            <w:r>
                              <w:rPr>
                                <w:rFonts w:ascii="Arial"/>
                                <w:sz w:val="20"/>
                                <w:szCs w:val="20"/>
                                <w:lang w:val="fr-FR"/>
                              </w:rPr>
                              <w:t>vapour</w:t>
                            </w:r>
                            <w:proofErr w:type="spellEnd"/>
                            <w:r>
                              <w:rPr>
                                <w:rFonts w:ascii="Arial"/>
                                <w:sz w:val="20"/>
                                <w:szCs w:val="20"/>
                                <w:lang w:val="fr-FR"/>
                              </w:rPr>
                              <w:t xml:space="preserve"> pressure).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w:t>
                            </w:r>
                            <w:proofErr w:type="spellStart"/>
                            <w:r>
                              <w:rPr>
                                <w:rFonts w:ascii="Arial Bold"/>
                                <w:sz w:val="22"/>
                                <w:szCs w:val="22"/>
                                <w:lang w:val="fr-FR"/>
                              </w:rPr>
                              <w:t>Density</w:t>
                            </w:r>
                            <w:proofErr w:type="spellEnd"/>
                            <w:r>
                              <w:rPr>
                                <w:rFonts w:ascii="Arial Bold"/>
                                <w:sz w:val="22"/>
                                <w:szCs w:val="22"/>
                                <w:lang w:val="fr-FR"/>
                              </w:rPr>
                              <w:t xml:space="preserve">: </w:t>
                            </w:r>
                            <w:r>
                              <w:rPr>
                                <w:rFonts w:ascii="Arial"/>
                                <w:sz w:val="20"/>
                                <w:szCs w:val="20"/>
                                <w:lang w:val="pt-PT"/>
                              </w:rPr>
                              <w:t xml:space="preserve"> </w:t>
                            </w:r>
                            <w:r>
                              <w:rPr>
                                <w:rFonts w:ascii="Arial"/>
                                <w:sz w:val="20"/>
                                <w:szCs w:val="20"/>
                                <w:lang w:val="pt-PT"/>
                              </w:rPr>
                              <w:tab/>
                              <w:t xml:space="preserve">No data.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Specific Gravity: </w:t>
                            </w:r>
                            <w:r>
                              <w:rPr>
                                <w:rFonts w:ascii="Arial"/>
                                <w:sz w:val="20"/>
                                <w:szCs w:val="20"/>
                                <w:lang w:val="pt-PT"/>
                              </w:rPr>
                              <w:t xml:space="preserve"> </w:t>
                            </w:r>
                            <w:r>
                              <w:rPr>
                                <w:rFonts w:ascii="Arial"/>
                                <w:sz w:val="20"/>
                                <w:szCs w:val="20"/>
                                <w:lang w:val="pt-PT"/>
                              </w:rPr>
                              <w:tab/>
                              <w:t xml:space="preserve">No data. </w:t>
                            </w:r>
                          </w:p>
                          <w:p w:rsidR="00D252FE" w:rsidRDefault="00FB3E5C">
                            <w:pPr>
                              <w:pStyle w:val="FreeForm"/>
                              <w:tabs>
                                <w:tab w:val="left" w:pos="3400"/>
                                <w:tab w:val="left" w:pos="3400"/>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2" w:lineRule="exact"/>
                            </w:pPr>
                            <w:r>
                              <w:rPr>
                                <w:rFonts w:ascii="Arial Bold"/>
                                <w:sz w:val="22"/>
                                <w:szCs w:val="22"/>
                                <w:lang w:val="en-US"/>
                              </w:rPr>
                              <w:t xml:space="preserve">Water Solubility: </w:t>
                            </w:r>
                            <w:r>
                              <w:rPr>
                                <w:rFonts w:ascii="Arial"/>
                                <w:sz w:val="20"/>
                                <w:szCs w:val="20"/>
                                <w:lang w:val="en-US"/>
                              </w:rPr>
                              <w:t xml:space="preserve"> </w:t>
                            </w:r>
                            <w:r>
                              <w:rPr>
                                <w:rFonts w:ascii="Arial"/>
                                <w:sz w:val="20"/>
                                <w:szCs w:val="20"/>
                                <w:lang w:val="en-US"/>
                              </w:rPr>
                              <w:tab/>
                              <w:t xml:space="preserve">Completely soluble in water.   </w:t>
                            </w:r>
                            <w:proofErr w:type="gramStart"/>
                            <w:r>
                              <w:rPr>
                                <w:rFonts w:ascii="Arial Bold"/>
                                <w:sz w:val="22"/>
                                <w:szCs w:val="22"/>
                              </w:rPr>
                              <w:t>pH</w:t>
                            </w:r>
                            <w:proofErr w:type="gramEnd"/>
                            <w:r>
                              <w:rPr>
                                <w:rFonts w:ascii="Arial Bold"/>
                                <w:sz w:val="22"/>
                                <w:szCs w:val="22"/>
                              </w:rPr>
                              <w:t xml:space="preserve">: </w:t>
                            </w:r>
                            <w:r>
                              <w:rPr>
                                <w:rFonts w:ascii="Arial"/>
                                <w:sz w:val="20"/>
                                <w:szCs w:val="20"/>
                                <w:lang w:val="en-US"/>
                              </w:rPr>
                              <w:t xml:space="preserve"> </w:t>
                            </w:r>
                            <w:r>
                              <w:rPr>
                                <w:rFonts w:ascii="Arial"/>
                                <w:sz w:val="20"/>
                                <w:szCs w:val="20"/>
                                <w:lang w:val="en-US"/>
                              </w:rPr>
                              <w:tab/>
                              <w:t xml:space="preserve">No data. Expected to be neutral.  </w:t>
                            </w:r>
                            <w:r>
                              <w:rPr>
                                <w:rFonts w:ascii="Arial Bold"/>
                                <w:sz w:val="22"/>
                                <w:szCs w:val="22"/>
                                <w:lang w:val="en-US"/>
                              </w:rPr>
                              <w:t xml:space="preserve">Volatility: </w:t>
                            </w:r>
                            <w:r>
                              <w:rPr>
                                <w:rFonts w:ascii="Arial"/>
                                <w:sz w:val="20"/>
                                <w:szCs w:val="20"/>
                                <w:lang w:val="pt-PT"/>
                              </w:rPr>
                              <w:t xml:space="preserve"> </w:t>
                            </w:r>
                            <w:r>
                              <w:rPr>
                                <w:rFonts w:ascii="Arial"/>
                                <w:sz w:val="20"/>
                                <w:szCs w:val="20"/>
                                <w:lang w:val="pt-PT"/>
                              </w:rPr>
                              <w:tab/>
                              <w:t xml:space="preserve">No data.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en-US"/>
                              </w:rPr>
                              <w:t>Odour</w:t>
                            </w:r>
                            <w:proofErr w:type="spellEnd"/>
                            <w:r>
                              <w:rPr>
                                <w:rFonts w:ascii="Arial Bold"/>
                                <w:sz w:val="22"/>
                                <w:szCs w:val="22"/>
                                <w:lang w:val="en-US"/>
                              </w:rPr>
                              <w:t xml:space="preserve"> Threshold: </w:t>
                            </w:r>
                            <w:r>
                              <w:rPr>
                                <w:rFonts w:ascii="Arial"/>
                                <w:sz w:val="20"/>
                                <w:szCs w:val="20"/>
                                <w:lang w:val="pt-PT"/>
                              </w:rPr>
                              <w:t xml:space="preserve"> </w:t>
                            </w:r>
                            <w:r>
                              <w:rPr>
                                <w:rFonts w:ascii="Arial"/>
                                <w:sz w:val="20"/>
                                <w:szCs w:val="20"/>
                                <w:lang w:val="pt-PT"/>
                              </w:rPr>
                              <w:tab/>
                              <w:t xml:space="preserve">No data.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de-DE"/>
                              </w:rPr>
                              <w:t xml:space="preserve">Evaporation Rate: </w:t>
                            </w:r>
                            <w:r>
                              <w:rPr>
                                <w:rFonts w:ascii="Arial"/>
                                <w:sz w:val="20"/>
                                <w:szCs w:val="20"/>
                                <w:lang w:val="pt-PT"/>
                              </w:rPr>
                              <w:t xml:space="preserve"> </w:t>
                            </w:r>
                            <w:r>
                              <w:rPr>
                                <w:rFonts w:ascii="Arial"/>
                                <w:sz w:val="20"/>
                                <w:szCs w:val="20"/>
                                <w:lang w:val="pt-PT"/>
                              </w:rPr>
                              <w:tab/>
                              <w:t xml:space="preserve">No data.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Coeff</w:t>
                            </w:r>
                            <w:proofErr w:type="spellEnd"/>
                            <w:r>
                              <w:rPr>
                                <w:rFonts w:ascii="Arial Bold"/>
                                <w:sz w:val="22"/>
                                <w:szCs w:val="22"/>
                                <w:lang w:val="nl-NL"/>
                              </w:rPr>
                              <w:t xml:space="preserve"> Oil/water Distribution</w:t>
                            </w:r>
                            <w:r>
                              <w:rPr>
                                <w:rFonts w:ascii="Arial"/>
                                <w:sz w:val="20"/>
                                <w:szCs w:val="20"/>
                                <w:lang w:val="pt-PT"/>
                              </w:rPr>
                              <w:t xml:space="preserve">: </w:t>
                            </w:r>
                            <w:r>
                              <w:rPr>
                                <w:rFonts w:ascii="Arial"/>
                                <w:sz w:val="20"/>
                                <w:szCs w:val="20"/>
                                <w:lang w:val="pt-PT"/>
                              </w:rPr>
                              <w:tab/>
                              <w:t xml:space="preserve">No data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proofErr w:type="spellStart"/>
                            <w:r>
                              <w:rPr>
                                <w:rFonts w:ascii="Arial Bold"/>
                                <w:sz w:val="22"/>
                                <w:szCs w:val="22"/>
                                <w:lang w:val="fr-FR"/>
                              </w:rPr>
                              <w:t>Autoignition</w:t>
                            </w:r>
                            <w:proofErr w:type="spellEnd"/>
                            <w:r>
                              <w:rPr>
                                <w:rFonts w:ascii="Arial Bold"/>
                                <w:sz w:val="22"/>
                                <w:szCs w:val="22"/>
                                <w:lang w:val="fr-FR"/>
                              </w:rPr>
                              <w:t xml:space="preserve"> </w:t>
                            </w:r>
                            <w:proofErr w:type="spellStart"/>
                            <w:r>
                              <w:rPr>
                                <w:rFonts w:ascii="Arial Bold"/>
                                <w:sz w:val="22"/>
                                <w:szCs w:val="22"/>
                                <w:lang w:val="fr-FR"/>
                              </w:rPr>
                              <w:t>temp</w:t>
                            </w:r>
                            <w:proofErr w:type="spellEnd"/>
                            <w:r>
                              <w:rPr>
                                <w:rFonts w:ascii="Arial Bold"/>
                                <w:sz w:val="22"/>
                                <w:szCs w:val="22"/>
                                <w:lang w:val="fr-FR"/>
                              </w:rPr>
                              <w:t>:</w:t>
                            </w:r>
                            <w:r>
                              <w:rPr>
                                <w:rFonts w:ascii="Arial"/>
                                <w:sz w:val="20"/>
                                <w:szCs w:val="20"/>
                                <w:lang w:val="en-US"/>
                              </w:rPr>
                              <w:t xml:space="preserve"> </w:t>
                            </w:r>
                            <w:r>
                              <w:rPr>
                                <w:rFonts w:ascii="Arial"/>
                                <w:sz w:val="20"/>
                                <w:szCs w:val="20"/>
                                <w:lang w:val="en-US"/>
                              </w:rPr>
                              <w:tab/>
                              <w:t xml:space="preserve">Not applicable - does not burn.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180"/>
                            </w:pPr>
                            <w:r>
                              <w:rPr>
                                <w:rFonts w:ascii="Arial Bold"/>
                                <w:color w:val="000080"/>
                                <w:lang w:val="en-US"/>
                              </w:rPr>
                              <w:t xml:space="preserve">Section 10 - Stability and Reactivity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Reactivity:</w:t>
                            </w:r>
                            <w:r>
                              <w:rPr>
                                <w:rFonts w:ascii="Arial Bold"/>
                                <w:sz w:val="20"/>
                                <w:szCs w:val="20"/>
                              </w:rPr>
                              <w:t xml:space="preserve"> </w:t>
                            </w:r>
                            <w:r>
                              <w:rPr>
                                <w:rFonts w:ascii="Arial"/>
                                <w:sz w:val="20"/>
                                <w:szCs w:val="20"/>
                                <w:lang w:val="en-US"/>
                              </w:rPr>
                              <w:t xml:space="preserve">This product is unlikely to react or decompose under normal storage conditions. However, if you </w:t>
                            </w:r>
                            <w:proofErr w:type="gramStart"/>
                            <w:r>
                              <w:rPr>
                                <w:rFonts w:ascii="Arial"/>
                                <w:sz w:val="20"/>
                                <w:szCs w:val="20"/>
                                <w:lang w:val="en-US"/>
                              </w:rPr>
                              <w:t>have  any</w:t>
                            </w:r>
                            <w:proofErr w:type="gramEnd"/>
                            <w:r>
                              <w:rPr>
                                <w:rFonts w:ascii="Arial"/>
                                <w:sz w:val="20"/>
                                <w:szCs w:val="20"/>
                                <w:lang w:val="en-US"/>
                              </w:rPr>
                              <w:t xml:space="preserve"> doubts, contact the supplier for advice on shelf life properties. </w:t>
                            </w:r>
                            <w:r>
                              <w:rPr>
                                <w:rFonts w:ascii="Arial Bold"/>
                                <w:sz w:val="20"/>
                                <w:szCs w:val="20"/>
                              </w:rPr>
                              <w:t xml:space="preserve">  </w:t>
                            </w:r>
                            <w:r>
                              <w:rPr>
                                <w:rFonts w:ascii="Arial Bold"/>
                                <w:sz w:val="22"/>
                                <w:szCs w:val="22"/>
                                <w:lang w:val="en-US"/>
                              </w:rPr>
                              <w:t>Conditions to Avoid:</w:t>
                            </w:r>
                            <w:r>
                              <w:rPr>
                                <w:rFonts w:ascii="Arial Bold"/>
                                <w:sz w:val="20"/>
                                <w:szCs w:val="20"/>
                              </w:rPr>
                              <w:t xml:space="preserve"> </w:t>
                            </w:r>
                            <w:r>
                              <w:rPr>
                                <w:rFonts w:ascii="Arial"/>
                                <w:sz w:val="20"/>
                                <w:szCs w:val="20"/>
                                <w:lang w:val="en-US"/>
                              </w:rPr>
                              <w:t xml:space="preserve">None known. </w:t>
                            </w:r>
                            <w:r>
                              <w:rPr>
                                <w:rFonts w:ascii="Arial Bold"/>
                                <w:sz w:val="20"/>
                                <w:szCs w:val="20"/>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Incompatibilities:</w:t>
                            </w:r>
                            <w:r>
                              <w:rPr>
                                <w:rFonts w:ascii="Arial Bold"/>
                                <w:sz w:val="20"/>
                                <w:szCs w:val="20"/>
                              </w:rPr>
                              <w:t xml:space="preserve"> </w:t>
                            </w:r>
                            <w:r>
                              <w:rPr>
                                <w:rFonts w:ascii="Arial"/>
                                <w:sz w:val="20"/>
                                <w:szCs w:val="20"/>
                                <w:lang w:val="en-US"/>
                              </w:rPr>
                              <w:t xml:space="preserve">No particular Incompatibilities. </w:t>
                            </w:r>
                            <w:r>
                              <w:rPr>
                                <w:rFonts w:ascii="Arial Bold"/>
                                <w:sz w:val="20"/>
                                <w:szCs w:val="20"/>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Fire Decomposition:</w:t>
                            </w:r>
                            <w:r>
                              <w:rPr>
                                <w:rFonts w:ascii="Arial Bold"/>
                                <w:sz w:val="20"/>
                                <w:szCs w:val="20"/>
                              </w:rPr>
                              <w:t xml:space="preserve"> </w:t>
                            </w:r>
                            <w:r>
                              <w:rPr>
                                <w:rFonts w:ascii="Arial"/>
                                <w:sz w:val="20"/>
                                <w:szCs w:val="20"/>
                                <w:lang w:val="en-US"/>
                              </w:rPr>
                              <w:t xml:space="preserve">Only small quantities of decomposition products are expected from this product </w:t>
                            </w:r>
                            <w:proofErr w:type="gramStart"/>
                            <w:r>
                              <w:rPr>
                                <w:rFonts w:ascii="Arial"/>
                                <w:sz w:val="20"/>
                                <w:szCs w:val="20"/>
                                <w:lang w:val="en-US"/>
                              </w:rPr>
                              <w:t>at  temperatures</w:t>
                            </w:r>
                            <w:proofErr w:type="gramEnd"/>
                            <w:r>
                              <w:rPr>
                                <w:rFonts w:ascii="Arial"/>
                                <w:sz w:val="20"/>
                                <w:szCs w:val="20"/>
                                <w:lang w:val="en-US"/>
                              </w:rPr>
                              <w:t xml:space="preserve"> normally achieved in a fire. This will only occur after heating to dryness. Combustion forms </w:t>
                            </w:r>
                            <w:proofErr w:type="gramStart"/>
                            <w:r>
                              <w:rPr>
                                <w:rFonts w:ascii="Arial"/>
                                <w:sz w:val="20"/>
                                <w:szCs w:val="20"/>
                                <w:lang w:val="en-US"/>
                              </w:rPr>
                              <w:t>carbon  diox</w:t>
                            </w:r>
                            <w:r>
                              <w:rPr>
                                <w:rFonts w:ascii="Arial"/>
                                <w:sz w:val="20"/>
                                <w:szCs w:val="20"/>
                                <w:lang w:val="en-US"/>
                              </w:rPr>
                              <w:t>ide</w:t>
                            </w:r>
                            <w:proofErr w:type="gramEnd"/>
                            <w:r>
                              <w:rPr>
                                <w:rFonts w:ascii="Arial"/>
                                <w:sz w:val="20"/>
                                <w:szCs w:val="20"/>
                                <w:lang w:val="en-US"/>
                              </w:rPr>
                              <w:t xml:space="preserve">, and if incomplete, carbon monoxide and smoke. Water is also formed. Carbon monoxide poisoning </w:t>
                            </w:r>
                            <w:proofErr w:type="gramStart"/>
                            <w:r>
                              <w:rPr>
                                <w:rFonts w:ascii="Arial"/>
                                <w:sz w:val="20"/>
                                <w:szCs w:val="20"/>
                                <w:lang w:val="en-US"/>
                              </w:rPr>
                              <w:t>produces  headache</w:t>
                            </w:r>
                            <w:proofErr w:type="gramEnd"/>
                            <w:r>
                              <w:rPr>
                                <w:rFonts w:ascii="Arial"/>
                                <w:sz w:val="20"/>
                                <w:szCs w:val="20"/>
                                <w:lang w:val="en-US"/>
                              </w:rPr>
                              <w:t xml:space="preserve">, weakness, nausea, dizziness, confusion, dimness of vision, disturbance of judgment, and  unconsciousness followed by coma and death. </w:t>
                            </w:r>
                            <w:r>
                              <w:rPr>
                                <w:rFonts w:ascii="Arial Bold"/>
                                <w:sz w:val="20"/>
                                <w:szCs w:val="20"/>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6" w:lineRule="exact"/>
                            </w:pPr>
                            <w:proofErr w:type="spellStart"/>
                            <w:r>
                              <w:rPr>
                                <w:rFonts w:ascii="Arial Bold"/>
                                <w:sz w:val="22"/>
                                <w:szCs w:val="22"/>
                                <w:lang w:val="en-US"/>
                              </w:rPr>
                              <w:t>Po</w:t>
                            </w:r>
                            <w:r>
                              <w:rPr>
                                <w:rFonts w:ascii="Arial Bold"/>
                                <w:sz w:val="22"/>
                                <w:szCs w:val="22"/>
                                <w:lang w:val="en-US"/>
                              </w:rPr>
                              <w:t>lymerisation</w:t>
                            </w:r>
                            <w:proofErr w:type="spellEnd"/>
                            <w:r>
                              <w:rPr>
                                <w:rFonts w:ascii="Arial Bold"/>
                                <w:sz w:val="22"/>
                                <w:szCs w:val="22"/>
                                <w:lang w:val="en-US"/>
                              </w:rPr>
                              <w:t>:</w:t>
                            </w:r>
                            <w:r>
                              <w:rPr>
                                <w:rFonts w:ascii="Arial Bold"/>
                                <w:sz w:val="20"/>
                                <w:szCs w:val="20"/>
                              </w:rPr>
                              <w:t xml:space="preserve"> </w:t>
                            </w:r>
                            <w:r>
                              <w:rPr>
                                <w:rFonts w:ascii="Arial"/>
                                <w:sz w:val="20"/>
                                <w:szCs w:val="20"/>
                                <w:lang w:val="en-US"/>
                              </w:rPr>
                              <w:t xml:space="preserve">This product will not undergo </w:t>
                            </w:r>
                            <w:proofErr w:type="spellStart"/>
                            <w:r>
                              <w:rPr>
                                <w:rFonts w:ascii="Arial"/>
                                <w:sz w:val="20"/>
                                <w:szCs w:val="20"/>
                                <w:lang w:val="en-US"/>
                              </w:rPr>
                              <w:t>polymerisation</w:t>
                            </w:r>
                            <w:proofErr w:type="spellEnd"/>
                            <w:r>
                              <w:rPr>
                                <w:rFonts w:ascii="Arial"/>
                                <w:sz w:val="20"/>
                                <w:szCs w:val="20"/>
                                <w:lang w:val="en-US"/>
                              </w:rPr>
                              <w:t xml:space="preserve"> reactions. </w:t>
                            </w:r>
                            <w:r>
                              <w:rPr>
                                <w:rFonts w:ascii="Arial Bold"/>
                                <w:sz w:val="20"/>
                                <w:szCs w:val="20"/>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040"/>
                            </w:pPr>
                            <w:r>
                              <w:rPr>
                                <w:rFonts w:ascii="Arial Bold"/>
                                <w:color w:val="000080"/>
                                <w:lang w:val="en-US"/>
                              </w:rPr>
                              <w:t xml:space="preserve">Section 11 - Toxicological Information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Toxicity:  </w:t>
                            </w:r>
                            <w:r>
                              <w:rPr>
                                <w:rFonts w:ascii="Arial Bold"/>
                                <w:sz w:val="20"/>
                                <w:szCs w:val="20"/>
                              </w:rPr>
                              <w:t xml:space="preserve">IMMEDIATE (ACUTE) EFFECTS for Isopropanol: </w:t>
                            </w:r>
                          </w:p>
                          <w:p w:rsidR="00D252FE" w:rsidRDefault="00FB3E5C">
                            <w:pPr>
                              <w:pStyle w:val="FreeForm"/>
                              <w:tabs>
                                <w:tab w:val="left" w:pos="4520"/>
                                <w:tab w:val="left" w:pos="4520"/>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w:sz w:val="20"/>
                                <w:szCs w:val="20"/>
                              </w:rPr>
                              <w:t>Oral LD</w:t>
                            </w:r>
                            <w:r>
                              <w:rPr>
                                <w:rFonts w:ascii="Arial"/>
                                <w:sz w:val="20"/>
                                <w:szCs w:val="20"/>
                                <w:vertAlign w:val="subscript"/>
                              </w:rPr>
                              <w:t>50</w:t>
                            </w:r>
                            <w:r>
                              <w:rPr>
                                <w:rFonts w:ascii="Arial"/>
                                <w:sz w:val="20"/>
                                <w:szCs w:val="20"/>
                                <w:lang w:val="en-US"/>
                              </w:rPr>
                              <w:t xml:space="preserve"> (rat): 5045 mg/kg </w:t>
                            </w:r>
                            <w:r>
                              <w:rPr>
                                <w:rFonts w:ascii="Arial"/>
                                <w:sz w:val="20"/>
                                <w:szCs w:val="20"/>
                                <w:lang w:val="en-US"/>
                              </w:rPr>
                              <w:tab/>
                              <w:t>Inhalation LC</w:t>
                            </w:r>
                            <w:r>
                              <w:rPr>
                                <w:rFonts w:ascii="Arial"/>
                                <w:sz w:val="20"/>
                                <w:szCs w:val="20"/>
                                <w:vertAlign w:val="subscript"/>
                              </w:rPr>
                              <w:t>50</w:t>
                            </w:r>
                            <w:r>
                              <w:rPr>
                                <w:rFonts w:ascii="Arial"/>
                                <w:sz w:val="20"/>
                                <w:szCs w:val="20"/>
                                <w:lang w:val="fr-FR"/>
                              </w:rPr>
                              <w:t xml:space="preserve"> (rat): 16,000 ppm/8 </w:t>
                            </w:r>
                            <w:proofErr w:type="spellStart"/>
                            <w:proofErr w:type="gramStart"/>
                            <w:r>
                              <w:rPr>
                                <w:rFonts w:ascii="Arial"/>
                                <w:sz w:val="20"/>
                                <w:szCs w:val="20"/>
                                <w:lang w:val="fr-FR"/>
                              </w:rPr>
                              <w:t>hours</w:t>
                            </w:r>
                            <w:proofErr w:type="spellEnd"/>
                            <w:r>
                              <w:rPr>
                                <w:rFonts w:ascii="Arial"/>
                                <w:sz w:val="20"/>
                                <w:szCs w:val="20"/>
                                <w:lang w:val="fr-FR"/>
                              </w:rPr>
                              <w:t xml:space="preserve">  Skin</w:t>
                            </w:r>
                            <w:proofErr w:type="gramEnd"/>
                            <w:r>
                              <w:rPr>
                                <w:rFonts w:ascii="Arial"/>
                                <w:sz w:val="20"/>
                                <w:szCs w:val="20"/>
                                <w:lang w:val="fr-FR"/>
                              </w:rPr>
                              <w:t xml:space="preserve"> LD</w:t>
                            </w:r>
                            <w:r>
                              <w:rPr>
                                <w:rFonts w:ascii="Arial"/>
                                <w:sz w:val="20"/>
                                <w:szCs w:val="20"/>
                                <w:vertAlign w:val="subscript"/>
                              </w:rPr>
                              <w:t>50</w:t>
                            </w:r>
                            <w:r>
                              <w:rPr>
                                <w:rFonts w:ascii="Arial"/>
                                <w:sz w:val="20"/>
                                <w:szCs w:val="20"/>
                                <w:lang w:val="en-US"/>
                              </w:rPr>
                              <w:t xml:space="preserve"> (rabbit</w:t>
                            </w:r>
                            <w:r>
                              <w:rPr>
                                <w:rFonts w:ascii="Arial"/>
                                <w:sz w:val="20"/>
                                <w:szCs w:val="20"/>
                                <w:lang w:val="en-US"/>
                              </w:rPr>
                              <w:t xml:space="preserve">): 12,800 mg/kg </w:t>
                            </w:r>
                            <w:r>
                              <w:rPr>
                                <w:rFonts w:ascii="Arial"/>
                                <w:sz w:val="20"/>
                                <w:szCs w:val="20"/>
                                <w:lang w:val="en-US"/>
                              </w:rPr>
                              <w:tab/>
                              <w:t xml:space="preserve">Skin Irritation (rabbit): 500 mg - mild  Eye Irritation (rabbit): 10 mg - moderate: 100 mg - severe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pPr>
                            <w:r>
                              <w:rPr>
                                <w:rFonts w:ascii="Arial Bold"/>
                                <w:sz w:val="20"/>
                                <w:szCs w:val="20"/>
                                <w:lang w:val="en-US"/>
                              </w:rPr>
                              <w:t xml:space="preserve">DELAYED (SUBCHRONIC AND CHRONIC) EFFECTS: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80" w:line="219" w:lineRule="exact"/>
                            </w:pPr>
                            <w:proofErr w:type="spellStart"/>
                            <w:r>
                              <w:rPr>
                                <w:rFonts w:ascii="Arial"/>
                                <w:sz w:val="20"/>
                                <w:szCs w:val="20"/>
                                <w:lang w:val="en-US"/>
                              </w:rPr>
                              <w:t>Subchronic</w:t>
                            </w:r>
                            <w:proofErr w:type="spellEnd"/>
                            <w:r>
                              <w:rPr>
                                <w:rFonts w:ascii="Arial"/>
                                <w:sz w:val="20"/>
                                <w:szCs w:val="20"/>
                                <w:lang w:val="en-US"/>
                              </w:rPr>
                              <w:t xml:space="preserve"> Inhalation (rat): </w:t>
                            </w:r>
                            <w:proofErr w:type="spellStart"/>
                            <w:r>
                              <w:rPr>
                                <w:rFonts w:ascii="Arial"/>
                                <w:sz w:val="20"/>
                                <w:szCs w:val="20"/>
                                <w:lang w:val="en-US"/>
                              </w:rPr>
                              <w:t>TCLo</w:t>
                            </w:r>
                            <w:proofErr w:type="spellEnd"/>
                            <w:r>
                              <w:rPr>
                                <w:rFonts w:ascii="Arial"/>
                                <w:sz w:val="20"/>
                                <w:szCs w:val="20"/>
                                <w:lang w:val="en-US"/>
                              </w:rPr>
                              <w:t xml:space="preserve"> 5000 ppm/6 </w:t>
                            </w:r>
                            <w:proofErr w:type="spellStart"/>
                            <w:r>
                              <w:rPr>
                                <w:rFonts w:ascii="Arial"/>
                                <w:sz w:val="20"/>
                                <w:szCs w:val="20"/>
                                <w:lang w:val="en-US"/>
                              </w:rPr>
                              <w:t>hr</w:t>
                            </w:r>
                            <w:proofErr w:type="spellEnd"/>
                            <w:r>
                              <w:rPr>
                                <w:rFonts w:ascii="Arial"/>
                                <w:sz w:val="20"/>
                                <w:szCs w:val="20"/>
                                <w:lang w:val="en-US"/>
                              </w:rPr>
                              <w:t xml:space="preserve">/day for 90 days (intermittent) caused a change in motor activity.  Chronic Inhalation (rat): </w:t>
                            </w:r>
                            <w:proofErr w:type="spellStart"/>
                            <w:r>
                              <w:rPr>
                                <w:rFonts w:ascii="Arial"/>
                                <w:sz w:val="20"/>
                                <w:szCs w:val="20"/>
                                <w:lang w:val="en-US"/>
                              </w:rPr>
                              <w:t>TCLo</w:t>
                            </w:r>
                            <w:proofErr w:type="spellEnd"/>
                            <w:r>
                              <w:rPr>
                                <w:rFonts w:ascii="Arial"/>
                                <w:sz w:val="20"/>
                                <w:szCs w:val="20"/>
                                <w:lang w:val="en-US"/>
                              </w:rPr>
                              <w:t xml:space="preserve"> 2500 ppm/6 </w:t>
                            </w:r>
                            <w:proofErr w:type="spellStart"/>
                            <w:r>
                              <w:rPr>
                                <w:rFonts w:ascii="Arial"/>
                                <w:sz w:val="20"/>
                                <w:szCs w:val="20"/>
                                <w:lang w:val="en-US"/>
                              </w:rPr>
                              <w:t>hr</w:t>
                            </w:r>
                            <w:proofErr w:type="spellEnd"/>
                            <w:r>
                              <w:rPr>
                                <w:rFonts w:ascii="Arial"/>
                                <w:sz w:val="20"/>
                                <w:szCs w:val="20"/>
                                <w:lang w:val="en-US"/>
                              </w:rPr>
                              <w:t xml:space="preserve">/day for 2 years (intermittent) caused changes in liver and bladder </w:t>
                            </w:r>
                            <w:proofErr w:type="gramStart"/>
                            <w:r>
                              <w:rPr>
                                <w:rFonts w:ascii="Arial"/>
                                <w:sz w:val="20"/>
                                <w:szCs w:val="20"/>
                                <w:lang w:val="en-US"/>
                              </w:rPr>
                              <w:t>weight  and</w:t>
                            </w:r>
                            <w:proofErr w:type="gramEnd"/>
                            <w:r>
                              <w:rPr>
                                <w:rFonts w:ascii="Arial"/>
                                <w:sz w:val="20"/>
                                <w:szCs w:val="20"/>
                                <w:lang w:val="en-US"/>
                              </w:rPr>
                              <w:t xml:space="preserve"> changes in urine </w:t>
                            </w:r>
                            <w:r>
                              <w:rPr>
                                <w:rFonts w:ascii="Arial"/>
                                <w:sz w:val="20"/>
                                <w:szCs w:val="20"/>
                                <w:lang w:val="en-US"/>
                              </w:rPr>
                              <w:t xml:space="preserve">composition.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D252FE" w:rsidRDefault="00FB3E5C">
                            <w:pPr>
                              <w:pStyle w:val="FreeForm"/>
                              <w:tabs>
                                <w:tab w:val="left" w:pos="8260"/>
                                <w:tab w:val="left" w:pos="8508"/>
                                <w:tab w:val="left" w:pos="9217"/>
                                <w:tab w:val="left" w:pos="9926"/>
                                <w:tab w:val="left" w:pos="10635"/>
                              </w:tabs>
                              <w:spacing w:after="60" w:line="216" w:lineRule="exact"/>
                            </w:pPr>
                            <w:r>
                              <w:rPr>
                                <w:rFonts w:ascii="Arial"/>
                                <w:sz w:val="22"/>
                                <w:szCs w:val="22"/>
                                <w:lang w:val="en-US"/>
                              </w:rPr>
                              <w:t xml:space="preserve">Issued by: </w:t>
                            </w:r>
                            <w:r w:rsidR="00521844">
                              <w:rPr>
                                <w:rFonts w:ascii="Arial"/>
                                <w:sz w:val="22"/>
                                <w:szCs w:val="22"/>
                                <w:lang w:val="en-US"/>
                              </w:rPr>
                              <w:t xml:space="preserve">Dakota  </w:t>
                            </w:r>
                            <w:r w:rsidR="00521844">
                              <w:rPr>
                                <w:rFonts w:ascii="Arial"/>
                                <w:sz w:val="22"/>
                                <w:szCs w:val="22"/>
                                <w:lang w:val="en-US"/>
                              </w:rPr>
                              <w:tab/>
                              <w:t xml:space="preserve">Phone: 02 8117 4465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ind w:firstLine="680"/>
                            </w:pPr>
                            <w:r>
                              <w:rPr>
                                <w:rFonts w:ascii="Arial Bold"/>
                                <w:sz w:val="20"/>
                                <w:szCs w:val="20"/>
                                <w:lang w:val="en-US"/>
                              </w:rPr>
                              <w:t>Poisons Information Centre: 13 1126 from anywhere in Australia, (0800 764 766 in New Zealand)</w:t>
                            </w:r>
                            <w:r>
                              <w:rPr>
                                <w:rFonts w:ascii="Arial"/>
                                <w:sz w:val="22"/>
                                <w:szCs w:val="22"/>
                              </w:rPr>
                              <w:t xml:space="preserve">  </w:t>
                            </w:r>
                          </w:p>
                        </w:txbxContent>
                      </wps:txbx>
                      <wps:bodyPr wrap="square" lIns="0" tIns="0" rIns="0" bIns="0" numCol="1" anchor="t">
                        <a:noAutofit/>
                      </wps:bodyPr>
                    </wps:wsp>
                  </a:graphicData>
                </a:graphic>
              </wp:anchor>
            </w:drawing>
          </mc:Choice>
          <mc:Fallback>
            <w:pict>
              <v:rect id="_x0000_s1029" style="position:absolute;margin-left:36.95pt;margin-top:20.7pt;width:538.3pt;height:817.45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" filled="f" stroked="f" strokeweight="1pt">
                <v:stroke miterlimit="4"/>
                <v:textbox inset="0,0,0,0">
                  <w:txbxContent>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380"/>
                      </w:pPr>
                      <w:proofErr w:type="spellStart"/>
                      <w:r>
                        <w:rPr>
                          <w:rFonts w:ascii="Arial Bold"/>
                          <w:sz w:val="20"/>
                          <w:szCs w:val="20"/>
                          <w:lang w:val="de-DE"/>
                        </w:rPr>
                        <w:t>Product</w:t>
                      </w:r>
                      <w:proofErr w:type="spellEnd"/>
                      <w:r>
                        <w:rPr>
                          <w:rFonts w:ascii="Arial Bold"/>
                          <w:sz w:val="20"/>
                          <w:szCs w:val="20"/>
                          <w:lang w:val="de-DE"/>
                        </w:rPr>
                        <w:t xml:space="preserve"> Name: Rapid Dry </w:t>
                      </w:r>
                      <w:proofErr w:type="spellStart"/>
                      <w:r>
                        <w:rPr>
                          <w:rFonts w:ascii="Arial Bold"/>
                          <w:sz w:val="20"/>
                          <w:szCs w:val="20"/>
                          <w:lang w:val="de-DE"/>
                        </w:rPr>
                        <w:t>Window</w:t>
                      </w:r>
                      <w:proofErr w:type="spellEnd"/>
                      <w:r>
                        <w:rPr>
                          <w:rFonts w:ascii="Arial Bold"/>
                          <w:sz w:val="20"/>
                          <w:szCs w:val="20"/>
                          <w:lang w:val="de-DE"/>
                        </w:rPr>
                        <w:t xml:space="preserve"> Cleaner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3 of 4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2080"/>
                      </w:pPr>
                      <w:r>
                        <w:rPr>
                          <w:rFonts w:ascii="Arial Bold"/>
                          <w:color w:val="000080"/>
                          <w:lang w:val="en-US"/>
                        </w:rPr>
                        <w:t xml:space="preserve">Section 8 - Exposure Controls and Personal Protection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w:sz w:val="20"/>
                          <w:szCs w:val="20"/>
                          <w:lang w:val="en-US"/>
                        </w:rPr>
                        <w:t xml:space="preserve">The following Australian Standards will provide general advice regarding safety clothing and equipment: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4" w:lineRule="exact"/>
                      </w:pPr>
                      <w:r>
                        <w:rPr>
                          <w:rFonts w:ascii="Arial"/>
                          <w:sz w:val="20"/>
                          <w:szCs w:val="20"/>
                          <w:lang w:val="en-US"/>
                        </w:rPr>
                        <w:t xml:space="preserve">Respiratory equipment: </w:t>
                      </w:r>
                      <w:r>
                        <w:rPr>
                          <w:rFonts w:ascii="Arial Bold"/>
                          <w:sz w:val="20"/>
                          <w:szCs w:val="20"/>
                        </w:rPr>
                        <w:t>AS/NZS 1715</w:t>
                      </w:r>
                      <w:r>
                        <w:rPr>
                          <w:rFonts w:ascii="Arial"/>
                          <w:sz w:val="20"/>
                          <w:szCs w:val="20"/>
                          <w:lang w:val="en-US"/>
                        </w:rPr>
                        <w:t xml:space="preserve">, Protective Gloves: </w:t>
                      </w:r>
                      <w:r>
                        <w:rPr>
                          <w:rFonts w:ascii="Arial Bold"/>
                          <w:sz w:val="20"/>
                          <w:szCs w:val="20"/>
                        </w:rPr>
                        <w:t>AS 2161</w:t>
                      </w:r>
                      <w:r>
                        <w:rPr>
                          <w:rFonts w:ascii="Arial"/>
                          <w:sz w:val="20"/>
                          <w:szCs w:val="20"/>
                          <w:lang w:val="en-US"/>
                        </w:rPr>
                        <w:t xml:space="preserve">, Occupational Protective Clothing: AS/NZS </w:t>
                      </w:r>
                      <w:proofErr w:type="gramStart"/>
                      <w:r>
                        <w:rPr>
                          <w:rFonts w:ascii="Arial"/>
                          <w:sz w:val="20"/>
                          <w:szCs w:val="20"/>
                          <w:lang w:val="en-US"/>
                        </w:rPr>
                        <w:t>4501  set</w:t>
                      </w:r>
                      <w:proofErr w:type="gramEnd"/>
                      <w:r>
                        <w:rPr>
                          <w:rFonts w:ascii="Arial"/>
                          <w:sz w:val="20"/>
                          <w:szCs w:val="20"/>
                          <w:lang w:val="en-US"/>
                        </w:rPr>
                        <w:t xml:space="preserve"> 2008, Industrial Eye Protection: </w:t>
                      </w:r>
                      <w:r>
                        <w:rPr>
                          <w:rFonts w:ascii="Arial Bold"/>
                          <w:sz w:val="20"/>
                          <w:szCs w:val="20"/>
                        </w:rPr>
                        <w:t>AS1336</w:t>
                      </w:r>
                      <w:r>
                        <w:rPr>
                          <w:rFonts w:ascii="Arial"/>
                          <w:sz w:val="20"/>
                          <w:szCs w:val="20"/>
                          <w:lang w:val="en-US"/>
                        </w:rPr>
                        <w:t xml:space="preserve"> and </w:t>
                      </w:r>
                      <w:r>
                        <w:rPr>
                          <w:rFonts w:ascii="Arial Bold"/>
                          <w:sz w:val="20"/>
                          <w:szCs w:val="20"/>
                        </w:rPr>
                        <w:t>AS/NZS 1337</w:t>
                      </w:r>
                      <w:r>
                        <w:rPr>
                          <w:rFonts w:ascii="Arial"/>
                          <w:sz w:val="20"/>
                          <w:szCs w:val="20"/>
                          <w:lang w:val="en-US"/>
                        </w:rPr>
                        <w:t xml:space="preserve">, Occupational Protective Footwear: </w:t>
                      </w:r>
                      <w:r>
                        <w:rPr>
                          <w:rFonts w:ascii="Arial Bold"/>
                          <w:sz w:val="20"/>
                          <w:szCs w:val="20"/>
                        </w:rPr>
                        <w:t>AS/NZS2210</w:t>
                      </w:r>
                      <w:r>
                        <w:rPr>
                          <w:rFonts w:ascii="Arial"/>
                          <w:sz w:val="20"/>
                          <w:szCs w:val="20"/>
                        </w:rPr>
                        <w:t xml:space="preserve">. </w:t>
                      </w:r>
                    </w:p>
                    <w:p w:rsidR="00D252FE" w:rsidRDefault="00FB3E5C">
                      <w:pPr>
                        <w:pStyle w:val="FreeForm"/>
                        <w:tabs>
                          <w:tab w:val="left" w:pos="3100"/>
                          <w:tab w:val="left" w:pos="6800"/>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SWA Exposure Limits </w:t>
                      </w:r>
                      <w:r>
                        <w:rPr>
                          <w:rFonts w:ascii="Arial Bold"/>
                          <w:sz w:val="22"/>
                          <w:szCs w:val="22"/>
                          <w:lang w:val="en-US"/>
                        </w:rPr>
                        <w:tab/>
                        <w:t>TWA (mg/m</w:t>
                      </w:r>
                      <w:r>
                        <w:rPr>
                          <w:rFonts w:ascii="Arial Bold"/>
                          <w:sz w:val="22"/>
                          <w:szCs w:val="22"/>
                          <w:vertAlign w:val="superscript"/>
                        </w:rPr>
                        <w:t>3</w:t>
                      </w:r>
                      <w:r>
                        <w:rPr>
                          <w:rFonts w:ascii="Arial Bold"/>
                          <w:sz w:val="22"/>
                          <w:szCs w:val="22"/>
                        </w:rPr>
                        <w:t xml:space="preserve">) </w:t>
                      </w:r>
                      <w:r>
                        <w:rPr>
                          <w:rFonts w:ascii="Arial Bold"/>
                          <w:sz w:val="22"/>
                          <w:szCs w:val="22"/>
                        </w:rPr>
                        <w:tab/>
                      </w:r>
                      <w:r>
                        <w:rPr>
                          <w:rFonts w:ascii="Arial Bold"/>
                          <w:sz w:val="22"/>
                          <w:szCs w:val="22"/>
                        </w:rPr>
                        <w:t>STEL (mg/m</w:t>
                      </w:r>
                      <w:r>
                        <w:rPr>
                          <w:rFonts w:ascii="Arial Bold"/>
                          <w:sz w:val="22"/>
                          <w:szCs w:val="22"/>
                          <w:vertAlign w:val="superscript"/>
                        </w:rPr>
                        <w:t>3</w:t>
                      </w:r>
                      <w:r>
                        <w:rPr>
                          <w:rFonts w:ascii="Arial Bold"/>
                          <w:sz w:val="22"/>
                          <w:szCs w:val="22"/>
                        </w:rPr>
                        <w:t xml:space="preserve">) </w:t>
                      </w:r>
                    </w:p>
                    <w:p w:rsidR="00D252FE" w:rsidRDefault="00FB3E5C">
                      <w:pPr>
                        <w:pStyle w:val="FreeForm"/>
                        <w:tabs>
                          <w:tab w:val="left" w:pos="3400"/>
                          <w:tab w:val="left" w:pos="7080"/>
                          <w:tab w:val="left" w:pos="7090"/>
                          <w:tab w:val="left" w:pos="7799"/>
                          <w:tab w:val="left" w:pos="8508"/>
                          <w:tab w:val="left" w:pos="9217"/>
                          <w:tab w:val="left" w:pos="9926"/>
                          <w:tab w:val="left" w:pos="10635"/>
                        </w:tabs>
                        <w:spacing w:after="60" w:line="197" w:lineRule="exact"/>
                      </w:pPr>
                      <w:r>
                        <w:rPr>
                          <w:rFonts w:ascii="Arial"/>
                          <w:sz w:val="20"/>
                          <w:szCs w:val="20"/>
                        </w:rPr>
                        <w:t xml:space="preserve">Isopropanol </w:t>
                      </w:r>
                      <w:r>
                        <w:rPr>
                          <w:rFonts w:ascii="Arial"/>
                          <w:sz w:val="20"/>
                          <w:szCs w:val="20"/>
                        </w:rPr>
                        <w:tab/>
                        <w:t xml:space="preserve">983 </w:t>
                      </w:r>
                      <w:r>
                        <w:rPr>
                          <w:rFonts w:ascii="Arial"/>
                          <w:sz w:val="20"/>
                          <w:szCs w:val="20"/>
                        </w:rPr>
                        <w:tab/>
                        <w:t xml:space="preserve">1230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 xml:space="preserve">No special equipment is usually needed when occasionally handling small quantities. The following instructions </w:t>
                      </w:r>
                      <w:proofErr w:type="gramStart"/>
                      <w:r>
                        <w:rPr>
                          <w:rFonts w:ascii="Arial"/>
                          <w:sz w:val="20"/>
                          <w:szCs w:val="20"/>
                          <w:lang w:val="en-US"/>
                        </w:rPr>
                        <w:t>are  for</w:t>
                      </w:r>
                      <w:proofErr w:type="gramEnd"/>
                      <w:r>
                        <w:rPr>
                          <w:rFonts w:ascii="Arial"/>
                          <w:sz w:val="20"/>
                          <w:szCs w:val="20"/>
                          <w:lang w:val="en-US"/>
                        </w:rPr>
                        <w:t xml:space="preserve"> bulk handling or where regular exposure in an occupational setting occurs without proper containme</w:t>
                      </w:r>
                      <w:r>
                        <w:rPr>
                          <w:rFonts w:ascii="Arial"/>
                          <w:sz w:val="20"/>
                          <w:szCs w:val="20"/>
                          <w:lang w:val="en-US"/>
                        </w:rPr>
                        <w:t xml:space="preserve">nt systems.  </w:t>
                      </w:r>
                      <w:r>
                        <w:rPr>
                          <w:rFonts w:ascii="Arial Bold"/>
                          <w:sz w:val="22"/>
                          <w:szCs w:val="22"/>
                          <w:lang w:val="fr-FR"/>
                        </w:rPr>
                        <w:t xml:space="preserve">Ventilation: </w:t>
                      </w:r>
                      <w:r>
                        <w:rPr>
                          <w:rFonts w:ascii="Arial"/>
                          <w:sz w:val="20"/>
                          <w:szCs w:val="20"/>
                          <w:lang w:val="en-US"/>
                        </w:rPr>
                        <w:t xml:space="preserve">This product should only be used in a well ventilated area. If natural ventilation is inadequate, use of </w:t>
                      </w:r>
                      <w:proofErr w:type="gramStart"/>
                      <w:r>
                        <w:rPr>
                          <w:rFonts w:ascii="Arial"/>
                          <w:sz w:val="20"/>
                          <w:szCs w:val="20"/>
                          <w:lang w:val="en-US"/>
                        </w:rPr>
                        <w:t>a  fan</w:t>
                      </w:r>
                      <w:proofErr w:type="gramEnd"/>
                      <w:r>
                        <w:rPr>
                          <w:rFonts w:ascii="Arial"/>
                          <w:sz w:val="20"/>
                          <w:szCs w:val="20"/>
                          <w:lang w:val="en-US"/>
                        </w:rPr>
                        <w:t xml:space="preserve"> is suggested.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 xml:space="preserve">Eye Protection: </w:t>
                      </w:r>
                      <w:r>
                        <w:rPr>
                          <w:rFonts w:ascii="Arial"/>
                          <w:sz w:val="20"/>
                          <w:szCs w:val="20"/>
                          <w:lang w:val="en-US"/>
                        </w:rPr>
                        <w:t xml:space="preserve">Eye protection such as protective glasses or goggles is recommended when this product </w:t>
                      </w:r>
                      <w:r>
                        <w:rPr>
                          <w:rFonts w:ascii="Arial"/>
                          <w:sz w:val="20"/>
                          <w:szCs w:val="20"/>
                          <w:lang w:val="en-US"/>
                        </w:rPr>
                        <w:t xml:space="preserve">is </w:t>
                      </w:r>
                      <w:proofErr w:type="gramStart"/>
                      <w:r>
                        <w:rPr>
                          <w:rFonts w:ascii="Arial"/>
                          <w:sz w:val="20"/>
                          <w:szCs w:val="20"/>
                          <w:lang w:val="en-US"/>
                        </w:rPr>
                        <w:t>being  used</w:t>
                      </w:r>
                      <w:proofErr w:type="gramEnd"/>
                      <w:r>
                        <w:rPr>
                          <w:rFonts w:ascii="Arial"/>
                          <w:sz w:val="20"/>
                          <w:szCs w:val="20"/>
                          <w:lang w:val="en-US"/>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 xml:space="preserve">Skin Protection: </w:t>
                      </w:r>
                      <w:r>
                        <w:rPr>
                          <w:rFonts w:ascii="Arial"/>
                          <w:sz w:val="20"/>
                          <w:szCs w:val="20"/>
                          <w:lang w:val="en-US"/>
                        </w:rPr>
                        <w:t xml:space="preserve">The information at hand indicates that this product is not harmful and that normally no special </w:t>
                      </w:r>
                      <w:proofErr w:type="gramStart"/>
                      <w:r>
                        <w:rPr>
                          <w:rFonts w:ascii="Arial"/>
                          <w:sz w:val="20"/>
                          <w:szCs w:val="20"/>
                          <w:lang w:val="en-US"/>
                        </w:rPr>
                        <w:t>skin  protection</w:t>
                      </w:r>
                      <w:proofErr w:type="gramEnd"/>
                      <w:r>
                        <w:rPr>
                          <w:rFonts w:ascii="Arial"/>
                          <w:sz w:val="20"/>
                          <w:szCs w:val="20"/>
                          <w:lang w:val="en-US"/>
                        </w:rPr>
                        <w:t xml:space="preserve"> is necessary. However, we suggest that you routinely avoid contact with all chemical products and that </w:t>
                      </w:r>
                      <w:proofErr w:type="gramStart"/>
                      <w:r>
                        <w:rPr>
                          <w:rFonts w:ascii="Arial"/>
                          <w:sz w:val="20"/>
                          <w:szCs w:val="20"/>
                          <w:lang w:val="en-US"/>
                        </w:rPr>
                        <w:t>you  wear</w:t>
                      </w:r>
                      <w:proofErr w:type="gramEnd"/>
                      <w:r>
                        <w:rPr>
                          <w:rFonts w:ascii="Arial"/>
                          <w:sz w:val="20"/>
                          <w:szCs w:val="20"/>
                          <w:lang w:val="en-US"/>
                        </w:rPr>
                        <w:t xml:space="preserve"> suitable gloves (preferably el</w:t>
                      </w:r>
                      <w:r>
                        <w:rPr>
                          <w:rFonts w:ascii="Arial"/>
                          <w:sz w:val="20"/>
                          <w:szCs w:val="20"/>
                          <w:lang w:val="en-US"/>
                        </w:rPr>
                        <w:t xml:space="preserve">bow-length) when skin contact is likely.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Protective Material Types: </w:t>
                      </w:r>
                      <w:r>
                        <w:rPr>
                          <w:rFonts w:ascii="Arial"/>
                          <w:sz w:val="20"/>
                          <w:szCs w:val="20"/>
                          <w:lang w:val="en-US"/>
                        </w:rPr>
                        <w:t xml:space="preserve">There is no specific recommendation for any particular protective material type.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Bold"/>
                          <w:sz w:val="22"/>
                          <w:szCs w:val="22"/>
                        </w:rPr>
                        <w:t xml:space="preserve">Respirator: </w:t>
                      </w:r>
                      <w:r>
                        <w:rPr>
                          <w:rFonts w:ascii="Arial"/>
                          <w:sz w:val="20"/>
                          <w:szCs w:val="20"/>
                          <w:lang w:val="en-US"/>
                        </w:rPr>
                        <w:t>Usually, no respirator is necessary when using this product. However, if you have any doubt</w:t>
                      </w:r>
                      <w:r>
                        <w:rPr>
                          <w:rFonts w:ascii="Arial"/>
                          <w:sz w:val="20"/>
                          <w:szCs w:val="20"/>
                          <w:lang w:val="en-US"/>
                        </w:rPr>
                        <w:t xml:space="preserve">s </w:t>
                      </w:r>
                      <w:proofErr w:type="gramStart"/>
                      <w:r>
                        <w:rPr>
                          <w:rFonts w:ascii="Arial"/>
                          <w:sz w:val="20"/>
                          <w:szCs w:val="20"/>
                          <w:lang w:val="en-US"/>
                        </w:rPr>
                        <w:t>consult  the</w:t>
                      </w:r>
                      <w:proofErr w:type="gramEnd"/>
                      <w:r>
                        <w:rPr>
                          <w:rFonts w:ascii="Arial"/>
                          <w:sz w:val="20"/>
                          <w:szCs w:val="20"/>
                          <w:lang w:val="en-US"/>
                        </w:rPr>
                        <w:t xml:space="preserve"> Australian Standard mentioned above.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2600"/>
                      </w:pPr>
                      <w:r>
                        <w:rPr>
                          <w:rFonts w:ascii="Arial Bold"/>
                          <w:color w:val="000080"/>
                          <w:lang w:val="en-US"/>
                        </w:rPr>
                        <w:t xml:space="preserve">Section 9 - Physical and Chemical Properties: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fr-FR"/>
                        </w:rPr>
                        <w:t xml:space="preserve">:  Pale </w:t>
                      </w:r>
                      <w:proofErr w:type="spellStart"/>
                      <w:r>
                        <w:rPr>
                          <w:rFonts w:ascii="Arial"/>
                          <w:sz w:val="20"/>
                          <w:szCs w:val="20"/>
                          <w:lang w:val="fr-FR"/>
                        </w:rPr>
                        <w:t>blue</w:t>
                      </w:r>
                      <w:proofErr w:type="spellEnd"/>
                      <w:r>
                        <w:rPr>
                          <w:rFonts w:ascii="Arial"/>
                          <w:sz w:val="20"/>
                          <w:szCs w:val="20"/>
                          <w:lang w:val="fr-FR"/>
                        </w:rPr>
                        <w:t xml:space="preserve"> </w:t>
                      </w:r>
                      <w:proofErr w:type="spellStart"/>
                      <w:r>
                        <w:rPr>
                          <w:rFonts w:ascii="Arial"/>
                          <w:sz w:val="20"/>
                          <w:szCs w:val="20"/>
                          <w:lang w:val="fr-FR"/>
                        </w:rPr>
                        <w:t>liquid</w:t>
                      </w:r>
                      <w:proofErr w:type="spellEnd"/>
                      <w:r>
                        <w:rPr>
                          <w:rFonts w:ascii="Arial"/>
                          <w:sz w:val="20"/>
                          <w:szCs w:val="20"/>
                          <w:lang w:val="fr-FR"/>
                        </w:rPr>
                        <w:t xml:space="preserve">.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fr-FR"/>
                        </w:rPr>
                        <w:t xml:space="preserve"> </w:t>
                      </w:r>
                      <w:r>
                        <w:rPr>
                          <w:rFonts w:ascii="Arial"/>
                          <w:sz w:val="20"/>
                          <w:szCs w:val="20"/>
                          <w:lang w:val="fr-FR"/>
                        </w:rPr>
                        <w:tab/>
                      </w:r>
                      <w:proofErr w:type="spellStart"/>
                      <w:r>
                        <w:rPr>
                          <w:rFonts w:ascii="Arial"/>
                          <w:sz w:val="20"/>
                          <w:szCs w:val="20"/>
                          <w:lang w:val="fr-FR"/>
                        </w:rPr>
                        <w:t>Pleasant</w:t>
                      </w:r>
                      <w:proofErr w:type="spellEnd"/>
                      <w:r>
                        <w:rPr>
                          <w:rFonts w:ascii="Arial"/>
                          <w:sz w:val="20"/>
                          <w:szCs w:val="20"/>
                          <w:lang w:val="fr-FR"/>
                        </w:rPr>
                        <w:t xml:space="preserve"> fragrance.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Boiling Point: </w:t>
                      </w:r>
                      <w:r>
                        <w:rPr>
                          <w:rFonts w:ascii="Arial"/>
                          <w:sz w:val="20"/>
                          <w:szCs w:val="20"/>
                          <w:lang w:val="en-US"/>
                        </w:rPr>
                        <w:t xml:space="preserve"> </w:t>
                      </w:r>
                      <w:r>
                        <w:rPr>
                          <w:rFonts w:ascii="Arial"/>
                          <w:sz w:val="20"/>
                          <w:szCs w:val="20"/>
                          <w:lang w:val="en-US"/>
                        </w:rPr>
                        <w:tab/>
                        <w:t>Approximately 100</w:t>
                      </w:r>
                      <w:r>
                        <w:rPr>
                          <w:sz w:val="20"/>
                          <w:szCs w:val="20"/>
                        </w:rPr>
                        <w:t>°</w:t>
                      </w:r>
                      <w:r>
                        <w:rPr>
                          <w:rFonts w:ascii="Arial"/>
                          <w:sz w:val="20"/>
                          <w:szCs w:val="20"/>
                          <w:lang w:val="da-DK"/>
                        </w:rPr>
                        <w:t xml:space="preserve">C at 100kPa.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Freezing</w:t>
                      </w:r>
                      <w:proofErr w:type="spellEnd"/>
                      <w:r>
                        <w:rPr>
                          <w:rFonts w:ascii="Arial Bold"/>
                          <w:sz w:val="22"/>
                          <w:szCs w:val="22"/>
                          <w:lang w:val="nl-NL"/>
                        </w:rPr>
                        <w:t>/</w:t>
                      </w:r>
                      <w:proofErr w:type="spellStart"/>
                      <w:r>
                        <w:rPr>
                          <w:rFonts w:ascii="Arial Bold"/>
                          <w:sz w:val="22"/>
                          <w:szCs w:val="22"/>
                          <w:lang w:val="nl-NL"/>
                        </w:rPr>
                        <w:t>Melting</w:t>
                      </w:r>
                      <w:proofErr w:type="spellEnd"/>
                      <w:r>
                        <w:rPr>
                          <w:rFonts w:ascii="Arial Bold"/>
                          <w:sz w:val="22"/>
                          <w:szCs w:val="22"/>
                          <w:lang w:val="nl-NL"/>
                        </w:rPr>
                        <w:t xml:space="preserve"> Point: </w:t>
                      </w:r>
                      <w:r>
                        <w:rPr>
                          <w:rFonts w:ascii="Arial"/>
                          <w:sz w:val="20"/>
                          <w:szCs w:val="20"/>
                          <w:lang w:val="en-US"/>
                        </w:rPr>
                        <w:t xml:space="preserve"> </w:t>
                      </w:r>
                      <w:r>
                        <w:rPr>
                          <w:rFonts w:ascii="Arial"/>
                          <w:sz w:val="20"/>
                          <w:szCs w:val="20"/>
                          <w:lang w:val="en-US"/>
                        </w:rPr>
                        <w:tab/>
                        <w:t>Below 0</w:t>
                      </w:r>
                      <w:r>
                        <w:rPr>
                          <w:sz w:val="20"/>
                          <w:szCs w:val="20"/>
                        </w:rPr>
                        <w:t>°</w:t>
                      </w:r>
                      <w:r>
                        <w:rPr>
                          <w:rFonts w:ascii="Arial"/>
                          <w:sz w:val="20"/>
                          <w:szCs w:val="20"/>
                        </w:rPr>
                        <w:t xml:space="preserve">C.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Volatiles: </w:t>
                      </w:r>
                      <w:r>
                        <w:rPr>
                          <w:rFonts w:ascii="Arial"/>
                          <w:sz w:val="20"/>
                          <w:szCs w:val="20"/>
                        </w:rPr>
                        <w:t xml:space="preserve"> </w:t>
                      </w:r>
                      <w:r>
                        <w:rPr>
                          <w:rFonts w:ascii="Arial"/>
                          <w:sz w:val="20"/>
                          <w:szCs w:val="20"/>
                        </w:rPr>
                        <w:tab/>
                        <w:t xml:space="preserve">&gt;99%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Pressure: </w:t>
                      </w:r>
                      <w:r>
                        <w:rPr>
                          <w:rFonts w:ascii="Arial"/>
                          <w:sz w:val="20"/>
                          <w:szCs w:val="20"/>
                          <w:lang w:val="da-DK"/>
                        </w:rPr>
                        <w:t xml:space="preserve"> </w:t>
                      </w:r>
                      <w:r>
                        <w:rPr>
                          <w:rFonts w:ascii="Arial"/>
                          <w:sz w:val="20"/>
                          <w:szCs w:val="20"/>
                          <w:lang w:val="da-DK"/>
                        </w:rPr>
                        <w:tab/>
                        <w:t>2.37 kPa at 20</w:t>
                      </w:r>
                      <w:r>
                        <w:rPr>
                          <w:sz w:val="20"/>
                          <w:szCs w:val="20"/>
                        </w:rPr>
                        <w:t>°</w:t>
                      </w:r>
                      <w:r>
                        <w:rPr>
                          <w:rFonts w:ascii="Arial"/>
                          <w:sz w:val="20"/>
                          <w:szCs w:val="20"/>
                          <w:lang w:val="fr-FR"/>
                        </w:rPr>
                        <w:t xml:space="preserve">C (water </w:t>
                      </w:r>
                      <w:proofErr w:type="spellStart"/>
                      <w:r>
                        <w:rPr>
                          <w:rFonts w:ascii="Arial"/>
                          <w:sz w:val="20"/>
                          <w:szCs w:val="20"/>
                          <w:lang w:val="fr-FR"/>
                        </w:rPr>
                        <w:t>vapour</w:t>
                      </w:r>
                      <w:proofErr w:type="spellEnd"/>
                      <w:r>
                        <w:rPr>
                          <w:rFonts w:ascii="Arial"/>
                          <w:sz w:val="20"/>
                          <w:szCs w:val="20"/>
                          <w:lang w:val="fr-FR"/>
                        </w:rPr>
                        <w:t xml:space="preserve"> pressure).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w:t>
                      </w:r>
                      <w:proofErr w:type="spellStart"/>
                      <w:r>
                        <w:rPr>
                          <w:rFonts w:ascii="Arial Bold"/>
                          <w:sz w:val="22"/>
                          <w:szCs w:val="22"/>
                          <w:lang w:val="fr-FR"/>
                        </w:rPr>
                        <w:t>Density</w:t>
                      </w:r>
                      <w:proofErr w:type="spellEnd"/>
                      <w:r>
                        <w:rPr>
                          <w:rFonts w:ascii="Arial Bold"/>
                          <w:sz w:val="22"/>
                          <w:szCs w:val="22"/>
                          <w:lang w:val="fr-FR"/>
                        </w:rPr>
                        <w:t xml:space="preserve">: </w:t>
                      </w:r>
                      <w:r>
                        <w:rPr>
                          <w:rFonts w:ascii="Arial"/>
                          <w:sz w:val="20"/>
                          <w:szCs w:val="20"/>
                          <w:lang w:val="pt-PT"/>
                        </w:rPr>
                        <w:t xml:space="preserve"> </w:t>
                      </w:r>
                      <w:r>
                        <w:rPr>
                          <w:rFonts w:ascii="Arial"/>
                          <w:sz w:val="20"/>
                          <w:szCs w:val="20"/>
                          <w:lang w:val="pt-PT"/>
                        </w:rPr>
                        <w:tab/>
                        <w:t xml:space="preserve">No data.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Specific Gravity: </w:t>
                      </w:r>
                      <w:r>
                        <w:rPr>
                          <w:rFonts w:ascii="Arial"/>
                          <w:sz w:val="20"/>
                          <w:szCs w:val="20"/>
                          <w:lang w:val="pt-PT"/>
                        </w:rPr>
                        <w:t xml:space="preserve"> </w:t>
                      </w:r>
                      <w:r>
                        <w:rPr>
                          <w:rFonts w:ascii="Arial"/>
                          <w:sz w:val="20"/>
                          <w:szCs w:val="20"/>
                          <w:lang w:val="pt-PT"/>
                        </w:rPr>
                        <w:tab/>
                        <w:t xml:space="preserve">No data. </w:t>
                      </w:r>
                    </w:p>
                    <w:p w:rsidR="00D252FE" w:rsidRDefault="00FB3E5C">
                      <w:pPr>
                        <w:pStyle w:val="FreeForm"/>
                        <w:tabs>
                          <w:tab w:val="left" w:pos="3400"/>
                          <w:tab w:val="left" w:pos="3400"/>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2" w:lineRule="exact"/>
                      </w:pPr>
                      <w:r>
                        <w:rPr>
                          <w:rFonts w:ascii="Arial Bold"/>
                          <w:sz w:val="22"/>
                          <w:szCs w:val="22"/>
                          <w:lang w:val="en-US"/>
                        </w:rPr>
                        <w:t xml:space="preserve">Water Solubility: </w:t>
                      </w:r>
                      <w:r>
                        <w:rPr>
                          <w:rFonts w:ascii="Arial"/>
                          <w:sz w:val="20"/>
                          <w:szCs w:val="20"/>
                          <w:lang w:val="en-US"/>
                        </w:rPr>
                        <w:t xml:space="preserve"> </w:t>
                      </w:r>
                      <w:r>
                        <w:rPr>
                          <w:rFonts w:ascii="Arial"/>
                          <w:sz w:val="20"/>
                          <w:szCs w:val="20"/>
                          <w:lang w:val="en-US"/>
                        </w:rPr>
                        <w:tab/>
                        <w:t xml:space="preserve">Completely soluble in water.   </w:t>
                      </w:r>
                      <w:proofErr w:type="gramStart"/>
                      <w:r>
                        <w:rPr>
                          <w:rFonts w:ascii="Arial Bold"/>
                          <w:sz w:val="22"/>
                          <w:szCs w:val="22"/>
                        </w:rPr>
                        <w:t>pH</w:t>
                      </w:r>
                      <w:proofErr w:type="gramEnd"/>
                      <w:r>
                        <w:rPr>
                          <w:rFonts w:ascii="Arial Bold"/>
                          <w:sz w:val="22"/>
                          <w:szCs w:val="22"/>
                        </w:rPr>
                        <w:t xml:space="preserve">: </w:t>
                      </w:r>
                      <w:r>
                        <w:rPr>
                          <w:rFonts w:ascii="Arial"/>
                          <w:sz w:val="20"/>
                          <w:szCs w:val="20"/>
                          <w:lang w:val="en-US"/>
                        </w:rPr>
                        <w:t xml:space="preserve"> </w:t>
                      </w:r>
                      <w:r>
                        <w:rPr>
                          <w:rFonts w:ascii="Arial"/>
                          <w:sz w:val="20"/>
                          <w:szCs w:val="20"/>
                          <w:lang w:val="en-US"/>
                        </w:rPr>
                        <w:tab/>
                        <w:t xml:space="preserve">No data. Expected to be neutral.  </w:t>
                      </w:r>
                      <w:r>
                        <w:rPr>
                          <w:rFonts w:ascii="Arial Bold"/>
                          <w:sz w:val="22"/>
                          <w:szCs w:val="22"/>
                          <w:lang w:val="en-US"/>
                        </w:rPr>
                        <w:t xml:space="preserve">Volatility: </w:t>
                      </w:r>
                      <w:r>
                        <w:rPr>
                          <w:rFonts w:ascii="Arial"/>
                          <w:sz w:val="20"/>
                          <w:szCs w:val="20"/>
                          <w:lang w:val="pt-PT"/>
                        </w:rPr>
                        <w:t xml:space="preserve"> </w:t>
                      </w:r>
                      <w:r>
                        <w:rPr>
                          <w:rFonts w:ascii="Arial"/>
                          <w:sz w:val="20"/>
                          <w:szCs w:val="20"/>
                          <w:lang w:val="pt-PT"/>
                        </w:rPr>
                        <w:tab/>
                        <w:t xml:space="preserve">No data.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en-US"/>
                        </w:rPr>
                        <w:t>Odour</w:t>
                      </w:r>
                      <w:proofErr w:type="spellEnd"/>
                      <w:r>
                        <w:rPr>
                          <w:rFonts w:ascii="Arial Bold"/>
                          <w:sz w:val="22"/>
                          <w:szCs w:val="22"/>
                          <w:lang w:val="en-US"/>
                        </w:rPr>
                        <w:t xml:space="preserve"> Threshold: </w:t>
                      </w:r>
                      <w:r>
                        <w:rPr>
                          <w:rFonts w:ascii="Arial"/>
                          <w:sz w:val="20"/>
                          <w:szCs w:val="20"/>
                          <w:lang w:val="pt-PT"/>
                        </w:rPr>
                        <w:t xml:space="preserve"> </w:t>
                      </w:r>
                      <w:r>
                        <w:rPr>
                          <w:rFonts w:ascii="Arial"/>
                          <w:sz w:val="20"/>
                          <w:szCs w:val="20"/>
                          <w:lang w:val="pt-PT"/>
                        </w:rPr>
                        <w:tab/>
                        <w:t xml:space="preserve">No data.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de-DE"/>
                        </w:rPr>
                        <w:t xml:space="preserve">Evaporation Rate: </w:t>
                      </w:r>
                      <w:r>
                        <w:rPr>
                          <w:rFonts w:ascii="Arial"/>
                          <w:sz w:val="20"/>
                          <w:szCs w:val="20"/>
                          <w:lang w:val="pt-PT"/>
                        </w:rPr>
                        <w:t xml:space="preserve"> </w:t>
                      </w:r>
                      <w:r>
                        <w:rPr>
                          <w:rFonts w:ascii="Arial"/>
                          <w:sz w:val="20"/>
                          <w:szCs w:val="20"/>
                          <w:lang w:val="pt-PT"/>
                        </w:rPr>
                        <w:tab/>
                        <w:t xml:space="preserve">No data.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Coeff</w:t>
                      </w:r>
                      <w:proofErr w:type="spellEnd"/>
                      <w:r>
                        <w:rPr>
                          <w:rFonts w:ascii="Arial Bold"/>
                          <w:sz w:val="22"/>
                          <w:szCs w:val="22"/>
                          <w:lang w:val="nl-NL"/>
                        </w:rPr>
                        <w:t xml:space="preserve"> Oil/water Distribution</w:t>
                      </w:r>
                      <w:r>
                        <w:rPr>
                          <w:rFonts w:ascii="Arial"/>
                          <w:sz w:val="20"/>
                          <w:szCs w:val="20"/>
                          <w:lang w:val="pt-PT"/>
                        </w:rPr>
                        <w:t xml:space="preserve">: </w:t>
                      </w:r>
                      <w:r>
                        <w:rPr>
                          <w:rFonts w:ascii="Arial"/>
                          <w:sz w:val="20"/>
                          <w:szCs w:val="20"/>
                          <w:lang w:val="pt-PT"/>
                        </w:rPr>
                        <w:tab/>
                        <w:t xml:space="preserve">No data </w:t>
                      </w:r>
                    </w:p>
                    <w:p w:rsidR="00D252FE" w:rsidRDefault="00FB3E5C">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proofErr w:type="spellStart"/>
                      <w:r>
                        <w:rPr>
                          <w:rFonts w:ascii="Arial Bold"/>
                          <w:sz w:val="22"/>
                          <w:szCs w:val="22"/>
                          <w:lang w:val="fr-FR"/>
                        </w:rPr>
                        <w:t>Autoignition</w:t>
                      </w:r>
                      <w:proofErr w:type="spellEnd"/>
                      <w:r>
                        <w:rPr>
                          <w:rFonts w:ascii="Arial Bold"/>
                          <w:sz w:val="22"/>
                          <w:szCs w:val="22"/>
                          <w:lang w:val="fr-FR"/>
                        </w:rPr>
                        <w:t xml:space="preserve"> </w:t>
                      </w:r>
                      <w:proofErr w:type="spellStart"/>
                      <w:r>
                        <w:rPr>
                          <w:rFonts w:ascii="Arial Bold"/>
                          <w:sz w:val="22"/>
                          <w:szCs w:val="22"/>
                          <w:lang w:val="fr-FR"/>
                        </w:rPr>
                        <w:t>temp</w:t>
                      </w:r>
                      <w:proofErr w:type="spellEnd"/>
                      <w:r>
                        <w:rPr>
                          <w:rFonts w:ascii="Arial Bold"/>
                          <w:sz w:val="22"/>
                          <w:szCs w:val="22"/>
                          <w:lang w:val="fr-FR"/>
                        </w:rPr>
                        <w:t>:</w:t>
                      </w:r>
                      <w:r>
                        <w:rPr>
                          <w:rFonts w:ascii="Arial"/>
                          <w:sz w:val="20"/>
                          <w:szCs w:val="20"/>
                          <w:lang w:val="en-US"/>
                        </w:rPr>
                        <w:t xml:space="preserve"> </w:t>
                      </w:r>
                      <w:r>
                        <w:rPr>
                          <w:rFonts w:ascii="Arial"/>
                          <w:sz w:val="20"/>
                          <w:szCs w:val="20"/>
                          <w:lang w:val="en-US"/>
                        </w:rPr>
                        <w:tab/>
                        <w:t xml:space="preserve">Not applicable - does not burn.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180"/>
                      </w:pPr>
                      <w:r>
                        <w:rPr>
                          <w:rFonts w:ascii="Arial Bold"/>
                          <w:color w:val="000080"/>
                          <w:lang w:val="en-US"/>
                        </w:rPr>
                        <w:t xml:space="preserve">Section 10 - Stability and Reactivity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Reactivity:</w:t>
                      </w:r>
                      <w:r>
                        <w:rPr>
                          <w:rFonts w:ascii="Arial Bold"/>
                          <w:sz w:val="20"/>
                          <w:szCs w:val="20"/>
                        </w:rPr>
                        <w:t xml:space="preserve"> </w:t>
                      </w:r>
                      <w:r>
                        <w:rPr>
                          <w:rFonts w:ascii="Arial"/>
                          <w:sz w:val="20"/>
                          <w:szCs w:val="20"/>
                          <w:lang w:val="en-US"/>
                        </w:rPr>
                        <w:t xml:space="preserve">This product is unlikely to react or decompose under normal storage conditions. However, if you </w:t>
                      </w:r>
                      <w:proofErr w:type="gramStart"/>
                      <w:r>
                        <w:rPr>
                          <w:rFonts w:ascii="Arial"/>
                          <w:sz w:val="20"/>
                          <w:szCs w:val="20"/>
                          <w:lang w:val="en-US"/>
                        </w:rPr>
                        <w:t>have  any</w:t>
                      </w:r>
                      <w:proofErr w:type="gramEnd"/>
                      <w:r>
                        <w:rPr>
                          <w:rFonts w:ascii="Arial"/>
                          <w:sz w:val="20"/>
                          <w:szCs w:val="20"/>
                          <w:lang w:val="en-US"/>
                        </w:rPr>
                        <w:t xml:space="preserve"> doubts, contact the supplier for advice on shelf life properties. </w:t>
                      </w:r>
                      <w:r>
                        <w:rPr>
                          <w:rFonts w:ascii="Arial Bold"/>
                          <w:sz w:val="20"/>
                          <w:szCs w:val="20"/>
                        </w:rPr>
                        <w:t xml:space="preserve">  </w:t>
                      </w:r>
                      <w:r>
                        <w:rPr>
                          <w:rFonts w:ascii="Arial Bold"/>
                          <w:sz w:val="22"/>
                          <w:szCs w:val="22"/>
                          <w:lang w:val="en-US"/>
                        </w:rPr>
                        <w:t>Conditions to Avoid:</w:t>
                      </w:r>
                      <w:r>
                        <w:rPr>
                          <w:rFonts w:ascii="Arial Bold"/>
                          <w:sz w:val="20"/>
                          <w:szCs w:val="20"/>
                        </w:rPr>
                        <w:t xml:space="preserve"> </w:t>
                      </w:r>
                      <w:r>
                        <w:rPr>
                          <w:rFonts w:ascii="Arial"/>
                          <w:sz w:val="20"/>
                          <w:szCs w:val="20"/>
                          <w:lang w:val="en-US"/>
                        </w:rPr>
                        <w:t xml:space="preserve">None known. </w:t>
                      </w:r>
                      <w:r>
                        <w:rPr>
                          <w:rFonts w:ascii="Arial Bold"/>
                          <w:sz w:val="20"/>
                          <w:szCs w:val="20"/>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Incompatibilities:</w:t>
                      </w:r>
                      <w:r>
                        <w:rPr>
                          <w:rFonts w:ascii="Arial Bold"/>
                          <w:sz w:val="20"/>
                          <w:szCs w:val="20"/>
                        </w:rPr>
                        <w:t xml:space="preserve"> </w:t>
                      </w:r>
                      <w:r>
                        <w:rPr>
                          <w:rFonts w:ascii="Arial"/>
                          <w:sz w:val="20"/>
                          <w:szCs w:val="20"/>
                          <w:lang w:val="en-US"/>
                        </w:rPr>
                        <w:t xml:space="preserve">No particular Incompatibilities. </w:t>
                      </w:r>
                      <w:r>
                        <w:rPr>
                          <w:rFonts w:ascii="Arial Bold"/>
                          <w:sz w:val="20"/>
                          <w:szCs w:val="20"/>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Fire Decomposition:</w:t>
                      </w:r>
                      <w:r>
                        <w:rPr>
                          <w:rFonts w:ascii="Arial Bold"/>
                          <w:sz w:val="20"/>
                          <w:szCs w:val="20"/>
                        </w:rPr>
                        <w:t xml:space="preserve"> </w:t>
                      </w:r>
                      <w:r>
                        <w:rPr>
                          <w:rFonts w:ascii="Arial"/>
                          <w:sz w:val="20"/>
                          <w:szCs w:val="20"/>
                          <w:lang w:val="en-US"/>
                        </w:rPr>
                        <w:t xml:space="preserve">Only small quantities of decomposition products are expected from this product </w:t>
                      </w:r>
                      <w:proofErr w:type="gramStart"/>
                      <w:r>
                        <w:rPr>
                          <w:rFonts w:ascii="Arial"/>
                          <w:sz w:val="20"/>
                          <w:szCs w:val="20"/>
                          <w:lang w:val="en-US"/>
                        </w:rPr>
                        <w:t>at  temperatures</w:t>
                      </w:r>
                      <w:proofErr w:type="gramEnd"/>
                      <w:r>
                        <w:rPr>
                          <w:rFonts w:ascii="Arial"/>
                          <w:sz w:val="20"/>
                          <w:szCs w:val="20"/>
                          <w:lang w:val="en-US"/>
                        </w:rPr>
                        <w:t xml:space="preserve"> normally achieved in a fire. This will only occur after heating to dryness. Combustion forms </w:t>
                      </w:r>
                      <w:proofErr w:type="gramStart"/>
                      <w:r>
                        <w:rPr>
                          <w:rFonts w:ascii="Arial"/>
                          <w:sz w:val="20"/>
                          <w:szCs w:val="20"/>
                          <w:lang w:val="en-US"/>
                        </w:rPr>
                        <w:t>carbon  diox</w:t>
                      </w:r>
                      <w:r>
                        <w:rPr>
                          <w:rFonts w:ascii="Arial"/>
                          <w:sz w:val="20"/>
                          <w:szCs w:val="20"/>
                          <w:lang w:val="en-US"/>
                        </w:rPr>
                        <w:t>ide</w:t>
                      </w:r>
                      <w:proofErr w:type="gramEnd"/>
                      <w:r>
                        <w:rPr>
                          <w:rFonts w:ascii="Arial"/>
                          <w:sz w:val="20"/>
                          <w:szCs w:val="20"/>
                          <w:lang w:val="en-US"/>
                        </w:rPr>
                        <w:t xml:space="preserve">, and if incomplete, carbon monoxide and smoke. Water is also formed. Carbon monoxide poisoning </w:t>
                      </w:r>
                      <w:proofErr w:type="gramStart"/>
                      <w:r>
                        <w:rPr>
                          <w:rFonts w:ascii="Arial"/>
                          <w:sz w:val="20"/>
                          <w:szCs w:val="20"/>
                          <w:lang w:val="en-US"/>
                        </w:rPr>
                        <w:t>produces  headache</w:t>
                      </w:r>
                      <w:proofErr w:type="gramEnd"/>
                      <w:r>
                        <w:rPr>
                          <w:rFonts w:ascii="Arial"/>
                          <w:sz w:val="20"/>
                          <w:szCs w:val="20"/>
                          <w:lang w:val="en-US"/>
                        </w:rPr>
                        <w:t xml:space="preserve">, weakness, nausea, dizziness, confusion, dimness of vision, disturbance of judgment, and  unconsciousness followed by coma and death. </w:t>
                      </w:r>
                      <w:r>
                        <w:rPr>
                          <w:rFonts w:ascii="Arial Bold"/>
                          <w:sz w:val="20"/>
                          <w:szCs w:val="20"/>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6" w:lineRule="exact"/>
                      </w:pPr>
                      <w:proofErr w:type="spellStart"/>
                      <w:r>
                        <w:rPr>
                          <w:rFonts w:ascii="Arial Bold"/>
                          <w:sz w:val="22"/>
                          <w:szCs w:val="22"/>
                          <w:lang w:val="en-US"/>
                        </w:rPr>
                        <w:t>Po</w:t>
                      </w:r>
                      <w:r>
                        <w:rPr>
                          <w:rFonts w:ascii="Arial Bold"/>
                          <w:sz w:val="22"/>
                          <w:szCs w:val="22"/>
                          <w:lang w:val="en-US"/>
                        </w:rPr>
                        <w:t>lymerisation</w:t>
                      </w:r>
                      <w:proofErr w:type="spellEnd"/>
                      <w:r>
                        <w:rPr>
                          <w:rFonts w:ascii="Arial Bold"/>
                          <w:sz w:val="22"/>
                          <w:szCs w:val="22"/>
                          <w:lang w:val="en-US"/>
                        </w:rPr>
                        <w:t>:</w:t>
                      </w:r>
                      <w:r>
                        <w:rPr>
                          <w:rFonts w:ascii="Arial Bold"/>
                          <w:sz w:val="20"/>
                          <w:szCs w:val="20"/>
                        </w:rPr>
                        <w:t xml:space="preserve"> </w:t>
                      </w:r>
                      <w:r>
                        <w:rPr>
                          <w:rFonts w:ascii="Arial"/>
                          <w:sz w:val="20"/>
                          <w:szCs w:val="20"/>
                          <w:lang w:val="en-US"/>
                        </w:rPr>
                        <w:t xml:space="preserve">This product will not undergo </w:t>
                      </w:r>
                      <w:proofErr w:type="spellStart"/>
                      <w:r>
                        <w:rPr>
                          <w:rFonts w:ascii="Arial"/>
                          <w:sz w:val="20"/>
                          <w:szCs w:val="20"/>
                          <w:lang w:val="en-US"/>
                        </w:rPr>
                        <w:t>polymerisation</w:t>
                      </w:r>
                      <w:proofErr w:type="spellEnd"/>
                      <w:r>
                        <w:rPr>
                          <w:rFonts w:ascii="Arial"/>
                          <w:sz w:val="20"/>
                          <w:szCs w:val="20"/>
                          <w:lang w:val="en-US"/>
                        </w:rPr>
                        <w:t xml:space="preserve"> reactions. </w:t>
                      </w:r>
                      <w:r>
                        <w:rPr>
                          <w:rFonts w:ascii="Arial Bold"/>
                          <w:sz w:val="20"/>
                          <w:szCs w:val="20"/>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040"/>
                      </w:pPr>
                      <w:r>
                        <w:rPr>
                          <w:rFonts w:ascii="Arial Bold"/>
                          <w:color w:val="000080"/>
                          <w:lang w:val="en-US"/>
                        </w:rPr>
                        <w:t xml:space="preserve">Section 11 - Toxicological Information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Toxicity:  </w:t>
                      </w:r>
                      <w:r>
                        <w:rPr>
                          <w:rFonts w:ascii="Arial Bold"/>
                          <w:sz w:val="20"/>
                          <w:szCs w:val="20"/>
                        </w:rPr>
                        <w:t xml:space="preserve">IMMEDIATE (ACUTE) EFFECTS for Isopropanol: </w:t>
                      </w:r>
                    </w:p>
                    <w:p w:rsidR="00D252FE" w:rsidRDefault="00FB3E5C">
                      <w:pPr>
                        <w:pStyle w:val="FreeForm"/>
                        <w:tabs>
                          <w:tab w:val="left" w:pos="4520"/>
                          <w:tab w:val="left" w:pos="4520"/>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w:sz w:val="20"/>
                          <w:szCs w:val="20"/>
                        </w:rPr>
                        <w:t>Oral LD</w:t>
                      </w:r>
                      <w:r>
                        <w:rPr>
                          <w:rFonts w:ascii="Arial"/>
                          <w:sz w:val="20"/>
                          <w:szCs w:val="20"/>
                          <w:vertAlign w:val="subscript"/>
                        </w:rPr>
                        <w:t>50</w:t>
                      </w:r>
                      <w:r>
                        <w:rPr>
                          <w:rFonts w:ascii="Arial"/>
                          <w:sz w:val="20"/>
                          <w:szCs w:val="20"/>
                          <w:lang w:val="en-US"/>
                        </w:rPr>
                        <w:t xml:space="preserve"> (rat): 5045 mg/kg </w:t>
                      </w:r>
                      <w:r>
                        <w:rPr>
                          <w:rFonts w:ascii="Arial"/>
                          <w:sz w:val="20"/>
                          <w:szCs w:val="20"/>
                          <w:lang w:val="en-US"/>
                        </w:rPr>
                        <w:tab/>
                        <w:t>Inhalation LC</w:t>
                      </w:r>
                      <w:r>
                        <w:rPr>
                          <w:rFonts w:ascii="Arial"/>
                          <w:sz w:val="20"/>
                          <w:szCs w:val="20"/>
                          <w:vertAlign w:val="subscript"/>
                        </w:rPr>
                        <w:t>50</w:t>
                      </w:r>
                      <w:r>
                        <w:rPr>
                          <w:rFonts w:ascii="Arial"/>
                          <w:sz w:val="20"/>
                          <w:szCs w:val="20"/>
                          <w:lang w:val="fr-FR"/>
                        </w:rPr>
                        <w:t xml:space="preserve"> (rat): 16,000 ppm/8 </w:t>
                      </w:r>
                      <w:proofErr w:type="spellStart"/>
                      <w:proofErr w:type="gramStart"/>
                      <w:r>
                        <w:rPr>
                          <w:rFonts w:ascii="Arial"/>
                          <w:sz w:val="20"/>
                          <w:szCs w:val="20"/>
                          <w:lang w:val="fr-FR"/>
                        </w:rPr>
                        <w:t>hours</w:t>
                      </w:r>
                      <w:proofErr w:type="spellEnd"/>
                      <w:r>
                        <w:rPr>
                          <w:rFonts w:ascii="Arial"/>
                          <w:sz w:val="20"/>
                          <w:szCs w:val="20"/>
                          <w:lang w:val="fr-FR"/>
                        </w:rPr>
                        <w:t xml:space="preserve">  Skin</w:t>
                      </w:r>
                      <w:proofErr w:type="gramEnd"/>
                      <w:r>
                        <w:rPr>
                          <w:rFonts w:ascii="Arial"/>
                          <w:sz w:val="20"/>
                          <w:szCs w:val="20"/>
                          <w:lang w:val="fr-FR"/>
                        </w:rPr>
                        <w:t xml:space="preserve"> LD</w:t>
                      </w:r>
                      <w:r>
                        <w:rPr>
                          <w:rFonts w:ascii="Arial"/>
                          <w:sz w:val="20"/>
                          <w:szCs w:val="20"/>
                          <w:vertAlign w:val="subscript"/>
                        </w:rPr>
                        <w:t>50</w:t>
                      </w:r>
                      <w:r>
                        <w:rPr>
                          <w:rFonts w:ascii="Arial"/>
                          <w:sz w:val="20"/>
                          <w:szCs w:val="20"/>
                          <w:lang w:val="en-US"/>
                        </w:rPr>
                        <w:t xml:space="preserve"> (rabbit</w:t>
                      </w:r>
                      <w:r>
                        <w:rPr>
                          <w:rFonts w:ascii="Arial"/>
                          <w:sz w:val="20"/>
                          <w:szCs w:val="20"/>
                          <w:lang w:val="en-US"/>
                        </w:rPr>
                        <w:t xml:space="preserve">): 12,800 mg/kg </w:t>
                      </w:r>
                      <w:r>
                        <w:rPr>
                          <w:rFonts w:ascii="Arial"/>
                          <w:sz w:val="20"/>
                          <w:szCs w:val="20"/>
                          <w:lang w:val="en-US"/>
                        </w:rPr>
                        <w:tab/>
                        <w:t xml:space="preserve">Skin Irritation (rabbit): 500 mg - mild  Eye Irritation (rabbit): 10 mg - moderate: 100 mg - severe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pPr>
                      <w:r>
                        <w:rPr>
                          <w:rFonts w:ascii="Arial Bold"/>
                          <w:sz w:val="20"/>
                          <w:szCs w:val="20"/>
                          <w:lang w:val="en-US"/>
                        </w:rPr>
                        <w:t xml:space="preserve">DELAYED (SUBCHRONIC AND CHRONIC) EFFECTS: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80" w:line="219" w:lineRule="exact"/>
                      </w:pPr>
                      <w:proofErr w:type="spellStart"/>
                      <w:r>
                        <w:rPr>
                          <w:rFonts w:ascii="Arial"/>
                          <w:sz w:val="20"/>
                          <w:szCs w:val="20"/>
                          <w:lang w:val="en-US"/>
                        </w:rPr>
                        <w:t>Subchronic</w:t>
                      </w:r>
                      <w:proofErr w:type="spellEnd"/>
                      <w:r>
                        <w:rPr>
                          <w:rFonts w:ascii="Arial"/>
                          <w:sz w:val="20"/>
                          <w:szCs w:val="20"/>
                          <w:lang w:val="en-US"/>
                        </w:rPr>
                        <w:t xml:space="preserve"> Inhalation (rat): </w:t>
                      </w:r>
                      <w:proofErr w:type="spellStart"/>
                      <w:r>
                        <w:rPr>
                          <w:rFonts w:ascii="Arial"/>
                          <w:sz w:val="20"/>
                          <w:szCs w:val="20"/>
                          <w:lang w:val="en-US"/>
                        </w:rPr>
                        <w:t>TCLo</w:t>
                      </w:r>
                      <w:proofErr w:type="spellEnd"/>
                      <w:r>
                        <w:rPr>
                          <w:rFonts w:ascii="Arial"/>
                          <w:sz w:val="20"/>
                          <w:szCs w:val="20"/>
                          <w:lang w:val="en-US"/>
                        </w:rPr>
                        <w:t xml:space="preserve"> 5000 ppm/6 </w:t>
                      </w:r>
                      <w:proofErr w:type="spellStart"/>
                      <w:r>
                        <w:rPr>
                          <w:rFonts w:ascii="Arial"/>
                          <w:sz w:val="20"/>
                          <w:szCs w:val="20"/>
                          <w:lang w:val="en-US"/>
                        </w:rPr>
                        <w:t>hr</w:t>
                      </w:r>
                      <w:proofErr w:type="spellEnd"/>
                      <w:r>
                        <w:rPr>
                          <w:rFonts w:ascii="Arial"/>
                          <w:sz w:val="20"/>
                          <w:szCs w:val="20"/>
                          <w:lang w:val="en-US"/>
                        </w:rPr>
                        <w:t xml:space="preserve">/day for 90 days (intermittent) caused a change in motor activity.  Chronic Inhalation (rat): </w:t>
                      </w:r>
                      <w:proofErr w:type="spellStart"/>
                      <w:r>
                        <w:rPr>
                          <w:rFonts w:ascii="Arial"/>
                          <w:sz w:val="20"/>
                          <w:szCs w:val="20"/>
                          <w:lang w:val="en-US"/>
                        </w:rPr>
                        <w:t>TCLo</w:t>
                      </w:r>
                      <w:proofErr w:type="spellEnd"/>
                      <w:r>
                        <w:rPr>
                          <w:rFonts w:ascii="Arial"/>
                          <w:sz w:val="20"/>
                          <w:szCs w:val="20"/>
                          <w:lang w:val="en-US"/>
                        </w:rPr>
                        <w:t xml:space="preserve"> 2500 ppm/6 </w:t>
                      </w:r>
                      <w:proofErr w:type="spellStart"/>
                      <w:r>
                        <w:rPr>
                          <w:rFonts w:ascii="Arial"/>
                          <w:sz w:val="20"/>
                          <w:szCs w:val="20"/>
                          <w:lang w:val="en-US"/>
                        </w:rPr>
                        <w:t>hr</w:t>
                      </w:r>
                      <w:proofErr w:type="spellEnd"/>
                      <w:r>
                        <w:rPr>
                          <w:rFonts w:ascii="Arial"/>
                          <w:sz w:val="20"/>
                          <w:szCs w:val="20"/>
                          <w:lang w:val="en-US"/>
                        </w:rPr>
                        <w:t xml:space="preserve">/day for 2 years (intermittent) caused changes in liver and bladder </w:t>
                      </w:r>
                      <w:proofErr w:type="gramStart"/>
                      <w:r>
                        <w:rPr>
                          <w:rFonts w:ascii="Arial"/>
                          <w:sz w:val="20"/>
                          <w:szCs w:val="20"/>
                          <w:lang w:val="en-US"/>
                        </w:rPr>
                        <w:t>weight  and</w:t>
                      </w:r>
                      <w:proofErr w:type="gramEnd"/>
                      <w:r>
                        <w:rPr>
                          <w:rFonts w:ascii="Arial"/>
                          <w:sz w:val="20"/>
                          <w:szCs w:val="20"/>
                          <w:lang w:val="en-US"/>
                        </w:rPr>
                        <w:t xml:space="preserve"> changes in urine </w:t>
                      </w:r>
                      <w:r>
                        <w:rPr>
                          <w:rFonts w:ascii="Arial"/>
                          <w:sz w:val="20"/>
                          <w:szCs w:val="20"/>
                          <w:lang w:val="en-US"/>
                        </w:rPr>
                        <w:t xml:space="preserve">composition.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D252FE" w:rsidRDefault="00FB3E5C">
                      <w:pPr>
                        <w:pStyle w:val="FreeForm"/>
                        <w:tabs>
                          <w:tab w:val="left" w:pos="8260"/>
                          <w:tab w:val="left" w:pos="8508"/>
                          <w:tab w:val="left" w:pos="9217"/>
                          <w:tab w:val="left" w:pos="9926"/>
                          <w:tab w:val="left" w:pos="10635"/>
                        </w:tabs>
                        <w:spacing w:after="60" w:line="216" w:lineRule="exact"/>
                      </w:pPr>
                      <w:r>
                        <w:rPr>
                          <w:rFonts w:ascii="Arial"/>
                          <w:sz w:val="22"/>
                          <w:szCs w:val="22"/>
                          <w:lang w:val="en-US"/>
                        </w:rPr>
                        <w:t xml:space="preserve">Issued by: </w:t>
                      </w:r>
                      <w:r w:rsidR="00521844">
                        <w:rPr>
                          <w:rFonts w:ascii="Arial"/>
                          <w:sz w:val="22"/>
                          <w:szCs w:val="22"/>
                          <w:lang w:val="en-US"/>
                        </w:rPr>
                        <w:t xml:space="preserve">Dakota  </w:t>
                      </w:r>
                      <w:r w:rsidR="00521844">
                        <w:rPr>
                          <w:rFonts w:ascii="Arial"/>
                          <w:sz w:val="22"/>
                          <w:szCs w:val="22"/>
                          <w:lang w:val="en-US"/>
                        </w:rPr>
                        <w:tab/>
                        <w:t xml:space="preserve">Phone: 02 8117 4465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ind w:firstLine="680"/>
                      </w:pPr>
                      <w:r>
                        <w:rPr>
                          <w:rFonts w:ascii="Arial Bold"/>
                          <w:sz w:val="20"/>
                          <w:szCs w:val="20"/>
                          <w:lang w:val="en-US"/>
                        </w:rPr>
                        <w:t>Poisons Information Centre: 13 1126 from anywhere in Australia, (0800 764 766 in New Zealand)</w:t>
                      </w:r>
                      <w:r>
                        <w:rPr>
                          <w:rFonts w:ascii="Arial"/>
                          <w:sz w:val="22"/>
                          <w:szCs w:val="22"/>
                        </w:rPr>
                        <w:t xml:space="preserve">  </w:t>
                      </w:r>
                    </w:p>
                  </w:txbxContent>
                </v:textbox>
                <w10:wrap anchorx="page" anchory="page"/>
              </v:rect>
            </w:pict>
          </mc:Fallback>
        </mc:AlternateContent>
      </w:r>
      <w:r>
        <w:br w:type="page"/>
      </w:r>
    </w:p>
    <w:p w:rsidR="00D252FE" w:rsidRDefault="00521844">
      <w:r>
        <w:rPr>
          <w:noProof/>
        </w:rPr>
        <mc:AlternateContent>
          <mc:Choice Requires="wps">
            <w:drawing>
              <wp:anchor distT="152400" distB="152400" distL="152400" distR="152400" simplePos="0" relativeHeight="251663360" behindDoc="0" locked="0" layoutInCell="1" allowOverlap="1" wp14:anchorId="36EEF4FA" wp14:editId="0838EEF8">
                <wp:simplePos x="0" y="0"/>
                <wp:positionH relativeFrom="page">
                  <wp:posOffset>227965</wp:posOffset>
                </wp:positionH>
                <wp:positionV relativeFrom="page">
                  <wp:posOffset>9956800</wp:posOffset>
                </wp:positionV>
                <wp:extent cx="6717665" cy="576580"/>
                <wp:effectExtent l="0" t="0" r="13335" b="7620"/>
                <wp:wrapNone/>
                <wp:docPr id="1073741829" name="officeArt object"/>
                <wp:cNvGraphicFramePr/>
                <a:graphic xmlns:a="http://schemas.openxmlformats.org/drawingml/2006/main">
                  <a:graphicData uri="http://schemas.microsoft.com/office/word/2010/wordprocessingShape">
                    <wps:wsp>
                      <wps:cNvSpPr/>
                      <wps:spPr>
                        <a:xfrm>
                          <a:off x="0" y="0"/>
                          <a:ext cx="6717665" cy="576580"/>
                        </a:xfrm>
                        <a:prstGeom prst="rect">
                          <a:avLst/>
                        </a:prstGeom>
                        <a:noFill/>
                        <a:ln w="12700" cap="flat">
                          <a:noFill/>
                          <a:miter lim="400000"/>
                        </a:ln>
                        <a:effectLst/>
                      </wps:spPr>
                      <wps:txbx>
                        <w:txbxContent>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D252FE" w:rsidRDefault="00FB3E5C">
                            <w:pPr>
                              <w:pStyle w:val="FreeForm"/>
                              <w:tabs>
                                <w:tab w:val="left" w:pos="8260"/>
                                <w:tab w:val="left" w:pos="8508"/>
                                <w:tab w:val="left" w:pos="9217"/>
                                <w:tab w:val="left" w:pos="9926"/>
                              </w:tabs>
                              <w:spacing w:after="60" w:line="216" w:lineRule="exact"/>
                            </w:pPr>
                            <w:r>
                              <w:rPr>
                                <w:rFonts w:ascii="Arial"/>
                                <w:sz w:val="22"/>
                                <w:szCs w:val="22"/>
                                <w:lang w:val="en-US"/>
                              </w:rPr>
                              <w:t xml:space="preserve">Issued by: </w:t>
                            </w:r>
                            <w:r w:rsidR="00521844">
                              <w:rPr>
                                <w:rFonts w:ascii="Arial"/>
                                <w:sz w:val="22"/>
                                <w:szCs w:val="22"/>
                                <w:lang w:val="en-US"/>
                              </w:rPr>
                              <w:t xml:space="preserve">Dakota  </w:t>
                            </w:r>
                            <w:r w:rsidR="00521844">
                              <w:rPr>
                                <w:rFonts w:ascii="Arial"/>
                                <w:sz w:val="22"/>
                                <w:szCs w:val="22"/>
                                <w:lang w:val="en-US"/>
                              </w:rPr>
                              <w:tab/>
                              <w:t xml:space="preserve">Phone: 02 8117 4465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197" w:lineRule="exact"/>
                              <w:ind w:firstLine="680"/>
                            </w:pPr>
                            <w:r>
                              <w:rPr>
                                <w:rFonts w:ascii="Arial Bold"/>
                                <w:sz w:val="20"/>
                                <w:szCs w:val="20"/>
                                <w:lang w:val="en-US"/>
                              </w:rPr>
                              <w:t>Poisons Information Centre: 13 1126 from anywhere in Australia, (0800 764 766 in New Zealand)</w:t>
                            </w:r>
                            <w:r>
                              <w:rPr>
                                <w:rFonts w:ascii="Arial"/>
                                <w:sz w:val="22"/>
                                <w:szCs w:val="22"/>
                              </w:rPr>
                              <w:t xml:space="preserve">  </w:t>
                            </w:r>
                          </w:p>
                        </w:txbxContent>
                      </wps:txbx>
                      <wps:bodyPr wrap="square" lIns="0" tIns="0" rIns="0" bIns="0" numCol="1" anchor="t">
                        <a:noAutofit/>
                      </wps:bodyPr>
                    </wps:wsp>
                  </a:graphicData>
                </a:graphic>
              </wp:anchor>
            </w:drawing>
          </mc:Choice>
          <mc:Fallback>
            <w:pict>
              <v:rect id="_x0000_s1030" style="position:absolute;margin-left:17.95pt;margin-top:784pt;width:528.95pt;height:45.4pt;z-index:25166336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" filled="f" stroked="f" strokeweight="1pt">
                <v:stroke miterlimit="4"/>
                <v:textbox inset="0,0,0,0">
                  <w:txbxContent>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D252FE" w:rsidRDefault="00FB3E5C">
                      <w:pPr>
                        <w:pStyle w:val="FreeForm"/>
                        <w:tabs>
                          <w:tab w:val="left" w:pos="8260"/>
                          <w:tab w:val="left" w:pos="8508"/>
                          <w:tab w:val="left" w:pos="9217"/>
                          <w:tab w:val="left" w:pos="9926"/>
                        </w:tabs>
                        <w:spacing w:after="60" w:line="216" w:lineRule="exact"/>
                      </w:pPr>
                      <w:r>
                        <w:rPr>
                          <w:rFonts w:ascii="Arial"/>
                          <w:sz w:val="22"/>
                          <w:szCs w:val="22"/>
                          <w:lang w:val="en-US"/>
                        </w:rPr>
                        <w:t xml:space="preserve">Issued by: </w:t>
                      </w:r>
                      <w:r w:rsidR="00521844">
                        <w:rPr>
                          <w:rFonts w:ascii="Arial"/>
                          <w:sz w:val="22"/>
                          <w:szCs w:val="22"/>
                          <w:lang w:val="en-US"/>
                        </w:rPr>
                        <w:t xml:space="preserve">Dakota  </w:t>
                      </w:r>
                      <w:r w:rsidR="00521844">
                        <w:rPr>
                          <w:rFonts w:ascii="Arial"/>
                          <w:sz w:val="22"/>
                          <w:szCs w:val="22"/>
                          <w:lang w:val="en-US"/>
                        </w:rPr>
                        <w:tab/>
                        <w:t xml:space="preserve">Phone: 02 8117 4465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197" w:lineRule="exact"/>
                        <w:ind w:firstLine="680"/>
                      </w:pPr>
                      <w:r>
                        <w:rPr>
                          <w:rFonts w:ascii="Arial Bold"/>
                          <w:sz w:val="20"/>
                          <w:szCs w:val="20"/>
                          <w:lang w:val="en-US"/>
                        </w:rPr>
                        <w:t>Poisons Information Centre: 13 1126 from anywhere in Australia, (0800 764 766 in New Zealand)</w:t>
                      </w:r>
                      <w:r>
                        <w:rPr>
                          <w:rFonts w:ascii="Arial"/>
                          <w:sz w:val="22"/>
                          <w:szCs w:val="22"/>
                        </w:rPr>
                        <w:t xml:space="preserve">  </w:t>
                      </w:r>
                    </w:p>
                  </w:txbxContent>
                </v:textbox>
                <w10:wrap anchorx="page" anchory="page"/>
              </v:rect>
            </w:pict>
          </mc:Fallback>
        </mc:AlternateContent>
      </w:r>
      <w:r w:rsidR="00FB3E5C">
        <w:rPr>
          <w:noProof/>
        </w:rPr>
        <mc:AlternateContent>
          <mc:Choice Requires="wps">
            <w:drawing>
              <wp:anchor distT="152400" distB="152400" distL="152400" distR="152400" simplePos="0" relativeHeight="251662336" behindDoc="0" locked="0" layoutInCell="1" allowOverlap="1" wp14:anchorId="746C464F" wp14:editId="78D24D5E">
                <wp:simplePos x="0" y="0"/>
                <wp:positionH relativeFrom="page">
                  <wp:posOffset>469391</wp:posOffset>
                </wp:positionH>
                <wp:positionV relativeFrom="page">
                  <wp:posOffset>263144</wp:posOffset>
                </wp:positionV>
                <wp:extent cx="6836501" cy="9156446"/>
                <wp:effectExtent l="0" t="0" r="0" b="0"/>
                <wp:wrapNone/>
                <wp:docPr id="1073741828" name="officeArt object"/>
                <wp:cNvGraphicFramePr/>
                <a:graphic xmlns:a="http://schemas.openxmlformats.org/drawingml/2006/main">
                  <a:graphicData uri="http://schemas.microsoft.com/office/word/2010/wordprocessingShape">
                    <wps:wsp>
                      <wps:cNvSpPr/>
                      <wps:spPr>
                        <a:xfrm>
                          <a:off x="0" y="0"/>
                          <a:ext cx="6836501" cy="9156446"/>
                        </a:xfrm>
                        <a:prstGeom prst="rect">
                          <a:avLst/>
                        </a:prstGeom>
                        <a:noFill/>
                        <a:ln w="12700" cap="flat">
                          <a:noFill/>
                          <a:miter lim="400000"/>
                        </a:ln>
                        <a:effectLst/>
                      </wps:spPr>
                      <wps:txbx>
                        <w:txbxContent>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380"/>
                            </w:pPr>
                            <w:proofErr w:type="spellStart"/>
                            <w:r>
                              <w:rPr>
                                <w:rFonts w:ascii="Arial Bold"/>
                                <w:sz w:val="20"/>
                                <w:szCs w:val="20"/>
                                <w:lang w:val="de-DE"/>
                              </w:rPr>
                              <w:t>Product</w:t>
                            </w:r>
                            <w:proofErr w:type="spellEnd"/>
                            <w:r>
                              <w:rPr>
                                <w:rFonts w:ascii="Arial Bold"/>
                                <w:sz w:val="20"/>
                                <w:szCs w:val="20"/>
                                <w:lang w:val="de-DE"/>
                              </w:rPr>
                              <w:t xml:space="preserve"> Name: Rapid Dry </w:t>
                            </w:r>
                            <w:proofErr w:type="spellStart"/>
                            <w:r>
                              <w:rPr>
                                <w:rFonts w:ascii="Arial Bold"/>
                                <w:sz w:val="20"/>
                                <w:szCs w:val="20"/>
                                <w:lang w:val="de-DE"/>
                              </w:rPr>
                              <w:t>Window</w:t>
                            </w:r>
                            <w:proofErr w:type="spellEnd"/>
                            <w:r>
                              <w:rPr>
                                <w:rFonts w:ascii="Arial Bold"/>
                                <w:sz w:val="20"/>
                                <w:szCs w:val="20"/>
                                <w:lang w:val="de-DE"/>
                              </w:rPr>
                              <w:t xml:space="preserve"> Cleaner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4 of 4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219" w:lineRule="exact"/>
                            </w:pPr>
                            <w:r>
                              <w:rPr>
                                <w:rFonts w:ascii="Arial Bold"/>
                                <w:sz w:val="20"/>
                                <w:szCs w:val="20"/>
                              </w:rPr>
                              <w:t xml:space="preserve">OTHER DATA: </w:t>
                            </w:r>
                            <w:r>
                              <w:rPr>
                                <w:rFonts w:ascii="Arial"/>
                                <w:sz w:val="20"/>
                                <w:szCs w:val="20"/>
                                <w:lang w:val="en-US"/>
                              </w:rPr>
                              <w:t xml:space="preserve">Some very rare cases of skin hypersensitivity to Isopropanol have been reported. However, </w:t>
                            </w:r>
                            <w:proofErr w:type="gramStart"/>
                            <w:r>
                              <w:rPr>
                                <w:rFonts w:ascii="Arial"/>
                                <w:sz w:val="20"/>
                                <w:szCs w:val="20"/>
                                <w:lang w:val="en-US"/>
                              </w:rPr>
                              <w:t>these  cases</w:t>
                            </w:r>
                            <w:proofErr w:type="gramEnd"/>
                            <w:r>
                              <w:rPr>
                                <w:rFonts w:ascii="Arial"/>
                                <w:sz w:val="20"/>
                                <w:szCs w:val="20"/>
                                <w:lang w:val="en-US"/>
                              </w:rPr>
                              <w:t xml:space="preserve"> do not at this time warrant Isopropanol to be classed as a </w:t>
                            </w:r>
                            <w:proofErr w:type="spellStart"/>
                            <w:r>
                              <w:rPr>
                                <w:rFonts w:ascii="Arial"/>
                                <w:sz w:val="20"/>
                                <w:szCs w:val="20"/>
                                <w:lang w:val="en-US"/>
                              </w:rPr>
                              <w:t>sensitiser</w:t>
                            </w:r>
                            <w:proofErr w:type="spellEnd"/>
                            <w:r>
                              <w:rPr>
                                <w:rFonts w:ascii="Arial"/>
                                <w:sz w:val="20"/>
                                <w:szCs w:val="20"/>
                                <w:lang w:val="en-US"/>
                              </w:rPr>
                              <w:t xml:space="preserve">. </w:t>
                            </w:r>
                            <w:r>
                              <w:rPr>
                                <w:rFonts w:ascii="Arial Bold"/>
                                <w:sz w:val="22"/>
                                <w:szCs w:val="22"/>
                              </w:rPr>
                              <w:t xml:space="preserve">  </w:t>
                            </w:r>
                            <w:r>
                              <w:rPr>
                                <w:rFonts w:ascii="Arial"/>
                                <w:sz w:val="20"/>
                                <w:szCs w:val="20"/>
                                <w:lang w:val="en-US"/>
                              </w:rPr>
                              <w:t>There is no data to hand indicatin</w:t>
                            </w:r>
                            <w:r>
                              <w:rPr>
                                <w:rFonts w:ascii="Arial"/>
                                <w:sz w:val="20"/>
                                <w:szCs w:val="20"/>
                                <w:lang w:val="en-US"/>
                              </w:rPr>
                              <w:t xml:space="preserve">g any particular target organs.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2960"/>
                            </w:pPr>
                            <w:r>
                              <w:rPr>
                                <w:rFonts w:ascii="Arial Bold"/>
                                <w:color w:val="000080"/>
                                <w:lang w:val="en-US"/>
                              </w:rPr>
                              <w:t xml:space="preserve">Classification of Hazardous Ingredients </w:t>
                            </w:r>
                          </w:p>
                          <w:p w:rsidR="00D252FE" w:rsidRDefault="00FB3E5C">
                            <w:pPr>
                              <w:pStyle w:val="FreeForm"/>
                              <w:tabs>
                                <w:tab w:val="left" w:pos="4520"/>
                                <w:tab w:val="left" w:pos="4963"/>
                                <w:tab w:val="left" w:pos="5672"/>
                                <w:tab w:val="left" w:pos="6381"/>
                                <w:tab w:val="left" w:pos="7090"/>
                                <w:tab w:val="left" w:pos="7799"/>
                                <w:tab w:val="left" w:pos="8508"/>
                                <w:tab w:val="left" w:pos="9217"/>
                                <w:tab w:val="left" w:pos="9926"/>
                                <w:tab w:val="left" w:pos="10635"/>
                              </w:tabs>
                              <w:spacing w:after="100" w:line="216" w:lineRule="exact"/>
                            </w:pPr>
                            <w:proofErr w:type="spellStart"/>
                            <w:r>
                              <w:rPr>
                                <w:rFonts w:ascii="Arial"/>
                                <w:sz w:val="22"/>
                                <w:szCs w:val="22"/>
                                <w:lang w:val="fr-FR"/>
                              </w:rPr>
                              <w:t>Ingredient</w:t>
                            </w:r>
                            <w:proofErr w:type="spellEnd"/>
                            <w:r>
                              <w:rPr>
                                <w:rFonts w:ascii="Arial"/>
                                <w:sz w:val="22"/>
                                <w:szCs w:val="22"/>
                                <w:lang w:val="fr-FR"/>
                              </w:rPr>
                              <w:t xml:space="preserve"> </w:t>
                            </w:r>
                            <w:r>
                              <w:rPr>
                                <w:rFonts w:ascii="Arial"/>
                                <w:sz w:val="22"/>
                                <w:szCs w:val="22"/>
                                <w:lang w:val="fr-FR"/>
                              </w:rPr>
                              <w:tab/>
                            </w:r>
                            <w:proofErr w:type="spellStart"/>
                            <w:r>
                              <w:rPr>
                                <w:rFonts w:ascii="Arial"/>
                                <w:sz w:val="22"/>
                                <w:szCs w:val="22"/>
                                <w:lang w:val="fr-FR"/>
                              </w:rPr>
                              <w:t>Risk</w:t>
                            </w:r>
                            <w:proofErr w:type="spellEnd"/>
                            <w:r>
                              <w:rPr>
                                <w:rFonts w:ascii="Arial"/>
                                <w:sz w:val="22"/>
                                <w:szCs w:val="22"/>
                                <w:lang w:val="fr-FR"/>
                              </w:rPr>
                              <w:t xml:space="preserve"> Phrases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197" w:lineRule="exact"/>
                            </w:pPr>
                            <w:r>
                              <w:rPr>
                                <w:rFonts w:ascii="Arial"/>
                                <w:sz w:val="20"/>
                                <w:szCs w:val="20"/>
                                <w:lang w:val="en-US"/>
                              </w:rPr>
                              <w:t xml:space="preserve">No ingredient mentioned in the HSIS Database is present in this product at hazardous concentrations.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200"/>
                            </w:pPr>
                            <w:r>
                              <w:rPr>
                                <w:rFonts w:ascii="Arial Bold"/>
                                <w:color w:val="000080"/>
                                <w:lang w:val="en-US"/>
                              </w:rPr>
                              <w:t xml:space="preserve">Section 12 - Ecological Information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proofErr w:type="gramStart"/>
                            <w:r>
                              <w:rPr>
                                <w:rFonts w:ascii="Arial"/>
                                <w:sz w:val="20"/>
                                <w:szCs w:val="20"/>
                                <w:lang w:val="en-US"/>
                              </w:rPr>
                              <w:t>Insufficient data to be sure of status.</w:t>
                            </w:r>
                            <w:proofErr w:type="gramEnd"/>
                            <w:r>
                              <w:rPr>
                                <w:rFonts w:ascii="Arial"/>
                                <w:sz w:val="20"/>
                                <w:szCs w:val="20"/>
                                <w:lang w:val="en-US"/>
                              </w:rPr>
                              <w:t xml:space="preserve"> Expected to not be an environmental hazard.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w:sz w:val="20"/>
                                <w:szCs w:val="20"/>
                              </w:rPr>
                              <w:t xml:space="preserve">For Isopropanol: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pPr>
                            <w:proofErr w:type="gramStart"/>
                            <w:r>
                              <w:rPr>
                                <w:rFonts w:ascii="Arial"/>
                                <w:sz w:val="20"/>
                                <w:szCs w:val="20"/>
                                <w:lang w:val="en-US"/>
                              </w:rPr>
                              <w:t>Biodegradation: 58% theoretical BOD, 5 days at 20</w:t>
                            </w:r>
                            <w:r>
                              <w:rPr>
                                <w:sz w:val="20"/>
                                <w:szCs w:val="20"/>
                              </w:rPr>
                              <w:t>°</w:t>
                            </w:r>
                            <w:r>
                              <w:rPr>
                                <w:rFonts w:ascii="Arial"/>
                                <w:sz w:val="20"/>
                                <w:szCs w:val="20"/>
                                <w:lang w:val="en-US"/>
                              </w:rPr>
                              <w:t>C - Relatively biodegradable.</w:t>
                            </w:r>
                            <w:proofErr w:type="gramEnd"/>
                            <w:r>
                              <w:rPr>
                                <w:rFonts w:ascii="Arial"/>
                                <w:sz w:val="20"/>
                                <w:szCs w:val="20"/>
                                <w:lang w:val="en-US"/>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proofErr w:type="spellStart"/>
                            <w:r>
                              <w:rPr>
                                <w:rFonts w:ascii="Arial"/>
                                <w:sz w:val="20"/>
                                <w:szCs w:val="20"/>
                                <w:lang w:val="en-US"/>
                              </w:rPr>
                              <w:t>Bioconcentration</w:t>
                            </w:r>
                            <w:proofErr w:type="spellEnd"/>
                            <w:r>
                              <w:rPr>
                                <w:rFonts w:ascii="Arial"/>
                                <w:sz w:val="20"/>
                                <w:szCs w:val="20"/>
                                <w:lang w:val="en-US"/>
                              </w:rPr>
                              <w:t xml:space="preserve">: Not expected to </w:t>
                            </w:r>
                            <w:proofErr w:type="spellStart"/>
                            <w:r>
                              <w:rPr>
                                <w:rFonts w:ascii="Arial"/>
                                <w:sz w:val="20"/>
                                <w:szCs w:val="20"/>
                                <w:lang w:val="en-US"/>
                              </w:rPr>
                              <w:t>bioaccumulate</w:t>
                            </w:r>
                            <w:proofErr w:type="spellEnd"/>
                            <w:r>
                              <w:rPr>
                                <w:rFonts w:ascii="Arial"/>
                                <w:sz w:val="20"/>
                                <w:szCs w:val="20"/>
                                <w:lang w:val="en-US"/>
                              </w:rPr>
                              <w:t xml:space="preserve"> in aquatic organisms based on low </w:t>
                            </w:r>
                            <w:proofErr w:type="spellStart"/>
                            <w:r>
                              <w:rPr>
                                <w:rFonts w:ascii="Arial"/>
                                <w:sz w:val="20"/>
                                <w:szCs w:val="20"/>
                                <w:lang w:val="en-US"/>
                              </w:rPr>
                              <w:t>octanol</w:t>
                            </w:r>
                            <w:proofErr w:type="spellEnd"/>
                            <w:r>
                              <w:rPr>
                                <w:rFonts w:ascii="Arial"/>
                                <w:sz w:val="20"/>
                                <w:szCs w:val="20"/>
                                <w:lang w:val="en-US"/>
                              </w:rPr>
                              <w:t xml:space="preserve">/water </w:t>
                            </w:r>
                            <w:proofErr w:type="gramStart"/>
                            <w:r>
                              <w:rPr>
                                <w:rFonts w:ascii="Arial"/>
                                <w:sz w:val="20"/>
                                <w:szCs w:val="20"/>
                                <w:lang w:val="en-US"/>
                              </w:rPr>
                              <w:t>partition  coefficient</w:t>
                            </w:r>
                            <w:proofErr w:type="gramEnd"/>
                            <w:r>
                              <w:rPr>
                                <w:rFonts w:ascii="Arial"/>
                                <w:sz w:val="20"/>
                                <w:szCs w:val="20"/>
                                <w:lang w:val="en-US"/>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r>
                              <w:rPr>
                                <w:rFonts w:ascii="Arial"/>
                                <w:sz w:val="22"/>
                                <w:szCs w:val="22"/>
                                <w:lang w:val="en-US"/>
                              </w:rPr>
                              <w:t>Acute Toxicity (fathead minnow): LC</w:t>
                            </w:r>
                            <w:r>
                              <w:rPr>
                                <w:rFonts w:ascii="Arial"/>
                                <w:sz w:val="22"/>
                                <w:szCs w:val="22"/>
                                <w:vertAlign w:val="subscript"/>
                              </w:rPr>
                              <w:t>50</w:t>
                            </w:r>
                            <w:r>
                              <w:rPr>
                                <w:rFonts w:ascii="Arial"/>
                                <w:sz w:val="22"/>
                                <w:szCs w:val="22"/>
                              </w:rPr>
                              <w:t xml:space="preserve"> 10.4 g/L /96 hr.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100"/>
                            </w:pPr>
                            <w:r>
                              <w:rPr>
                                <w:rFonts w:ascii="Arial Bold"/>
                                <w:color w:val="000080"/>
                                <w:lang w:val="en-US"/>
                              </w:rPr>
                              <w:t xml:space="preserve">Section 13 - Disposal Considerations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9" w:lineRule="exact"/>
                            </w:pPr>
                            <w:r>
                              <w:rPr>
                                <w:rFonts w:ascii="Arial Bold"/>
                                <w:sz w:val="22"/>
                                <w:szCs w:val="22"/>
                              </w:rPr>
                              <w:t xml:space="preserve">Disposal: </w:t>
                            </w:r>
                            <w:r>
                              <w:rPr>
                                <w:rFonts w:ascii="Arial"/>
                                <w:sz w:val="20"/>
                                <w:szCs w:val="20"/>
                                <w:lang w:val="en-US"/>
                              </w:rPr>
                              <w:t>Dispose of small quantities and</w:t>
                            </w:r>
                            <w:r>
                              <w:rPr>
                                <w:rFonts w:ascii="Arial"/>
                                <w:sz w:val="20"/>
                                <w:szCs w:val="20"/>
                                <w:lang w:val="en-US"/>
                              </w:rPr>
                              <w:t xml:space="preserve"> empty containers by wrapping with paper and putting in garbage. </w:t>
                            </w:r>
                            <w:proofErr w:type="gramStart"/>
                            <w:r>
                              <w:rPr>
                                <w:rFonts w:ascii="Arial"/>
                                <w:sz w:val="20"/>
                                <w:szCs w:val="20"/>
                                <w:lang w:val="en-US"/>
                              </w:rPr>
                              <w:t>For  larger</w:t>
                            </w:r>
                            <w:proofErr w:type="gramEnd"/>
                            <w:r>
                              <w:rPr>
                                <w:rFonts w:ascii="Arial"/>
                                <w:sz w:val="20"/>
                                <w:szCs w:val="20"/>
                                <w:lang w:val="en-US"/>
                              </w:rPr>
                              <w:t xml:space="preserve"> quantities, if recycling or reclaiming is not possible, use a commercial waste disposal service.</w:t>
                            </w:r>
                            <w:r>
                              <w:rPr>
                                <w:rFonts w:ascii="Arial Bold"/>
                                <w:sz w:val="22"/>
                                <w:szCs w:val="22"/>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240"/>
                            </w:pPr>
                            <w:r>
                              <w:rPr>
                                <w:rFonts w:ascii="Arial Bold"/>
                                <w:color w:val="000080"/>
                                <w:lang w:val="en-US"/>
                              </w:rPr>
                              <w:t xml:space="preserve">Section 14 - Transport Information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 xml:space="preserve">ADG Code: </w:t>
                            </w:r>
                            <w:r>
                              <w:rPr>
                                <w:rFonts w:ascii="Arial"/>
                                <w:sz w:val="20"/>
                                <w:szCs w:val="20"/>
                                <w:lang w:val="en-US"/>
                              </w:rPr>
                              <w:t>This product is not classified as a</w:t>
                            </w:r>
                            <w:r>
                              <w:rPr>
                                <w:rFonts w:ascii="Arial"/>
                                <w:sz w:val="20"/>
                                <w:szCs w:val="20"/>
                                <w:lang w:val="en-US"/>
                              </w:rPr>
                              <w:t xml:space="preserve"> Dangerous Good. No special transport conditions are </w:t>
                            </w:r>
                            <w:proofErr w:type="gramStart"/>
                            <w:r>
                              <w:rPr>
                                <w:rFonts w:ascii="Arial"/>
                                <w:sz w:val="20"/>
                                <w:szCs w:val="20"/>
                                <w:lang w:val="en-US"/>
                              </w:rPr>
                              <w:t>necessary  unless</w:t>
                            </w:r>
                            <w:proofErr w:type="gramEnd"/>
                            <w:r>
                              <w:rPr>
                                <w:rFonts w:ascii="Arial"/>
                                <w:sz w:val="20"/>
                                <w:szCs w:val="20"/>
                                <w:lang w:val="en-US"/>
                              </w:rPr>
                              <w:t xml:space="preserve"> required by other regulations.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180"/>
                            </w:pPr>
                            <w:r>
                              <w:rPr>
                                <w:rFonts w:ascii="Arial Bold"/>
                                <w:color w:val="000080"/>
                                <w:lang w:val="en-US"/>
                              </w:rPr>
                              <w:t xml:space="preserve">Section 15 - Regulatory Information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16" w:lineRule="exact"/>
                            </w:pPr>
                            <w:r>
                              <w:rPr>
                                <w:rFonts w:ascii="Arial Bold"/>
                                <w:sz w:val="22"/>
                                <w:szCs w:val="22"/>
                              </w:rPr>
                              <w:t xml:space="preserve">AICS: </w:t>
                            </w:r>
                            <w:r>
                              <w:rPr>
                                <w:rFonts w:ascii="Arial"/>
                                <w:sz w:val="20"/>
                                <w:szCs w:val="20"/>
                                <w:lang w:val="en-US"/>
                              </w:rPr>
                              <w:t xml:space="preserve">All of the significant ingredients in this formulation are compliant with NICNAS regulations. </w:t>
                            </w:r>
                            <w:r>
                              <w:rPr>
                                <w:rFonts w:ascii="Arial Bold"/>
                                <w:sz w:val="22"/>
                                <w:szCs w:val="22"/>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480"/>
                            </w:pPr>
                            <w:r>
                              <w:rPr>
                                <w:rFonts w:ascii="Arial Bold"/>
                                <w:color w:val="000080"/>
                                <w:lang w:val="en-US"/>
                              </w:rPr>
                              <w:t xml:space="preserve">Section 16 - Other Information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197" w:lineRule="exact"/>
                              <w:ind w:firstLine="960"/>
                            </w:pPr>
                            <w:r>
                              <w:rPr>
                                <w:rFonts w:ascii="Arial Bold"/>
                                <w:sz w:val="20"/>
                                <w:szCs w:val="20"/>
                                <w:lang w:val="en-US"/>
                              </w:rPr>
                              <w:t xml:space="preserve">This MSDS contains only safety-related information. For other data see product literature.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6" w:lineRule="exact"/>
                            </w:pPr>
                            <w:r>
                              <w:rPr>
                                <w:rFonts w:ascii="Arial Bold"/>
                                <w:sz w:val="22"/>
                                <w:szCs w:val="22"/>
                              </w:rPr>
                              <w:t xml:space="preserve">Acronyms: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ADG Code</w:t>
                            </w:r>
                            <w:r>
                              <w:rPr>
                                <w:rFonts w:ascii="Arial"/>
                                <w:sz w:val="20"/>
                                <w:szCs w:val="20"/>
                                <w:lang w:val="en-US"/>
                              </w:rPr>
                              <w:t xml:space="preserve"> </w:t>
                            </w:r>
                            <w:r>
                              <w:rPr>
                                <w:rFonts w:ascii="Arial"/>
                                <w:sz w:val="20"/>
                                <w:szCs w:val="20"/>
                                <w:lang w:val="en-US"/>
                              </w:rPr>
                              <w:tab/>
                              <w:t>Australian Code for the Transport of Dangerous Goods by Road and Rail (7</w:t>
                            </w:r>
                            <w:r>
                              <w:rPr>
                                <w:rFonts w:ascii="Arial"/>
                                <w:sz w:val="20"/>
                                <w:szCs w:val="20"/>
                                <w:vertAlign w:val="superscript"/>
                                <w:lang w:val="en-US"/>
                              </w:rPr>
                              <w:t>th</w:t>
                            </w:r>
                            <w:r>
                              <w:rPr>
                                <w:rFonts w:ascii="Arial"/>
                                <w:sz w:val="20"/>
                                <w:szCs w:val="20"/>
                              </w:rPr>
                              <w:t xml:space="preserve">edition)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AICS</w:t>
                            </w:r>
                            <w:r>
                              <w:rPr>
                                <w:rFonts w:ascii="Arial"/>
                                <w:sz w:val="20"/>
                                <w:szCs w:val="20"/>
                                <w:lang w:val="en-US"/>
                              </w:rPr>
                              <w:t xml:space="preserve"> </w:t>
                            </w:r>
                            <w:r>
                              <w:rPr>
                                <w:rFonts w:ascii="Arial"/>
                                <w:sz w:val="20"/>
                                <w:szCs w:val="20"/>
                                <w:lang w:val="en-US"/>
                              </w:rPr>
                              <w:tab/>
                            </w:r>
                            <w:r>
                              <w:rPr>
                                <w:rFonts w:ascii="Arial"/>
                                <w:sz w:val="20"/>
                                <w:szCs w:val="20"/>
                                <w:lang w:val="en-US"/>
                              </w:rPr>
                              <w:t xml:space="preserve">Australian Inventory of Chemical Substances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 xml:space="preserve">SWA </w:t>
                            </w:r>
                            <w:r>
                              <w:rPr>
                                <w:rFonts w:ascii="Arial" w:eastAsia="Arial" w:hAnsi="Arial" w:cs="Arial"/>
                                <w:sz w:val="20"/>
                                <w:szCs w:val="20"/>
                                <w:lang w:val="en-US"/>
                              </w:rPr>
                              <w:tab/>
                              <w:t xml:space="preserve">Safe Work Australia, formerly ASCC and NOHSC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lang w:val="en-US"/>
                              </w:rPr>
                              <w:t>CAS number</w:t>
                            </w:r>
                            <w:r>
                              <w:rPr>
                                <w:rFonts w:ascii="Arial"/>
                                <w:sz w:val="20"/>
                                <w:szCs w:val="20"/>
                                <w:lang w:val="en-US"/>
                              </w:rPr>
                              <w:t xml:space="preserve"> </w:t>
                            </w:r>
                            <w:r>
                              <w:rPr>
                                <w:rFonts w:ascii="Arial"/>
                                <w:sz w:val="20"/>
                                <w:szCs w:val="20"/>
                                <w:lang w:val="en-US"/>
                              </w:rPr>
                              <w:tab/>
                              <w:t xml:space="preserve">Chemical Abstracts Service Registry Number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proofErr w:type="spellStart"/>
                            <w:r>
                              <w:rPr>
                                <w:rFonts w:ascii="Arial Bold"/>
                                <w:sz w:val="20"/>
                                <w:szCs w:val="20"/>
                              </w:rPr>
                              <w:t>Hazchem</w:t>
                            </w:r>
                            <w:proofErr w:type="spellEnd"/>
                            <w:r>
                              <w:rPr>
                                <w:rFonts w:ascii="Arial Bold"/>
                                <w:sz w:val="20"/>
                                <w:szCs w:val="20"/>
                              </w:rPr>
                              <w:t xml:space="preserve"> Code</w:t>
                            </w:r>
                            <w:r>
                              <w:rPr>
                                <w:rFonts w:ascii="Arial"/>
                                <w:sz w:val="20"/>
                                <w:szCs w:val="20"/>
                                <w:lang w:val="en-US"/>
                              </w:rPr>
                              <w:t xml:space="preserve"> </w:t>
                            </w:r>
                            <w:r>
                              <w:rPr>
                                <w:rFonts w:ascii="Arial"/>
                                <w:sz w:val="20"/>
                                <w:szCs w:val="20"/>
                                <w:lang w:val="en-US"/>
                              </w:rPr>
                              <w:tab/>
                              <w:t xml:space="preserve">Emergency action code of numbers and letters that provide information to emergency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2540"/>
                            </w:pPr>
                            <w:proofErr w:type="gramStart"/>
                            <w:r>
                              <w:rPr>
                                <w:rFonts w:ascii="Arial"/>
                                <w:sz w:val="20"/>
                                <w:szCs w:val="20"/>
                                <w:lang w:val="en-US"/>
                              </w:rPr>
                              <w:t>services</w:t>
                            </w:r>
                            <w:proofErr w:type="gramEnd"/>
                            <w:r>
                              <w:rPr>
                                <w:rFonts w:ascii="Arial"/>
                                <w:sz w:val="20"/>
                                <w:szCs w:val="20"/>
                                <w:lang w:val="en-US"/>
                              </w:rPr>
                              <w:t xml:space="preserve"> especially firefighters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IARC</w:t>
                            </w:r>
                            <w:r>
                              <w:rPr>
                                <w:rFonts w:ascii="Arial"/>
                                <w:sz w:val="20"/>
                                <w:szCs w:val="20"/>
                                <w:lang w:val="en-US"/>
                              </w:rPr>
                              <w:t xml:space="preserve"> </w:t>
                            </w:r>
                            <w:r>
                              <w:rPr>
                                <w:rFonts w:ascii="Arial"/>
                                <w:sz w:val="20"/>
                                <w:szCs w:val="20"/>
                                <w:lang w:val="en-US"/>
                              </w:rPr>
                              <w:tab/>
                              <w:t xml:space="preserve">International Agency for Research on Cancer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NOS</w:t>
                            </w:r>
                            <w:r>
                              <w:rPr>
                                <w:rFonts w:ascii="Arial"/>
                                <w:sz w:val="20"/>
                                <w:szCs w:val="20"/>
                                <w:lang w:val="en-US"/>
                              </w:rPr>
                              <w:t xml:space="preserve"> </w:t>
                            </w:r>
                            <w:r>
                              <w:rPr>
                                <w:rFonts w:ascii="Arial"/>
                                <w:sz w:val="20"/>
                                <w:szCs w:val="20"/>
                                <w:lang w:val="en-US"/>
                              </w:rPr>
                              <w:tab/>
                              <w:t xml:space="preserve">Not otherwise specified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NTP</w:t>
                            </w:r>
                            <w:r>
                              <w:rPr>
                                <w:rFonts w:ascii="Arial"/>
                                <w:sz w:val="20"/>
                                <w:szCs w:val="20"/>
                                <w:lang w:val="en-US"/>
                              </w:rPr>
                              <w:t xml:space="preserve"> </w:t>
                            </w:r>
                            <w:r>
                              <w:rPr>
                                <w:rFonts w:ascii="Arial"/>
                                <w:sz w:val="20"/>
                                <w:szCs w:val="20"/>
                                <w:lang w:val="en-US"/>
                              </w:rPr>
                              <w:tab/>
                              <w:t xml:space="preserve">National Toxicology Program (USA)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R-Phrase</w:t>
                            </w:r>
                            <w:r>
                              <w:rPr>
                                <w:rFonts w:ascii="Arial"/>
                                <w:sz w:val="20"/>
                                <w:szCs w:val="20"/>
                                <w:lang w:val="da-DK"/>
                              </w:rPr>
                              <w:t xml:space="preserve"> </w:t>
                            </w:r>
                            <w:r>
                              <w:rPr>
                                <w:rFonts w:ascii="Arial"/>
                                <w:sz w:val="20"/>
                                <w:szCs w:val="20"/>
                                <w:lang w:val="da-DK"/>
                              </w:rPr>
                              <w:tab/>
                            </w:r>
                            <w:proofErr w:type="spellStart"/>
                            <w:r>
                              <w:rPr>
                                <w:rFonts w:ascii="Arial"/>
                                <w:sz w:val="20"/>
                                <w:szCs w:val="20"/>
                                <w:lang w:val="da-DK"/>
                              </w:rPr>
                              <w:t>Risk</w:t>
                            </w:r>
                            <w:proofErr w:type="spellEnd"/>
                            <w:r>
                              <w:rPr>
                                <w:rFonts w:ascii="Arial"/>
                                <w:sz w:val="20"/>
                                <w:szCs w:val="20"/>
                                <w:lang w:val="da-DK"/>
                              </w:rPr>
                              <w:t xml:space="preserve"> </w:t>
                            </w:r>
                            <w:proofErr w:type="spellStart"/>
                            <w:r>
                              <w:rPr>
                                <w:rFonts w:ascii="Arial"/>
                                <w:sz w:val="20"/>
                                <w:szCs w:val="20"/>
                                <w:lang w:val="da-DK"/>
                              </w:rPr>
                              <w:t>Phrase</w:t>
                            </w:r>
                            <w:proofErr w:type="spellEnd"/>
                            <w:r>
                              <w:rPr>
                                <w:rFonts w:ascii="Arial"/>
                                <w:sz w:val="20"/>
                                <w:szCs w:val="20"/>
                                <w:lang w:val="da-DK"/>
                              </w:rPr>
                              <w:t xml:space="preserve">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SUSMP</w:t>
                            </w:r>
                            <w:r>
                              <w:rPr>
                                <w:rFonts w:ascii="Arial"/>
                                <w:sz w:val="20"/>
                                <w:szCs w:val="20"/>
                                <w:lang w:val="en-US"/>
                              </w:rPr>
                              <w:t xml:space="preserve"> </w:t>
                            </w:r>
                            <w:r>
                              <w:rPr>
                                <w:rFonts w:ascii="Arial"/>
                                <w:sz w:val="20"/>
                                <w:szCs w:val="20"/>
                                <w:lang w:val="en-US"/>
                              </w:rPr>
                              <w:tab/>
                              <w:t xml:space="preserve">Standard for the Uniform Scheduling of Medicines &amp; Poisons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lang w:val="en-US"/>
                              </w:rPr>
                              <w:t>UN Number</w:t>
                            </w:r>
                            <w:r>
                              <w:rPr>
                                <w:rFonts w:ascii="Arial"/>
                                <w:sz w:val="20"/>
                                <w:szCs w:val="20"/>
                                <w:lang w:val="en-US"/>
                              </w:rPr>
                              <w:t xml:space="preserve"> </w:t>
                            </w:r>
                            <w:r>
                              <w:rPr>
                                <w:rFonts w:ascii="Arial"/>
                                <w:sz w:val="20"/>
                                <w:szCs w:val="20"/>
                                <w:lang w:val="en-US"/>
                              </w:rPr>
                              <w:tab/>
                            </w:r>
                            <w:r>
                              <w:rPr>
                                <w:rFonts w:ascii="Arial"/>
                                <w:sz w:val="20"/>
                                <w:szCs w:val="20"/>
                                <w:lang w:val="en-US"/>
                              </w:rPr>
                              <w:t xml:space="preserve">United Nations Number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3" w:lineRule="exact"/>
                            </w:pPr>
                            <w:r>
                              <w:rPr>
                                <w:rFonts w:ascii="Arial"/>
                                <w:sz w:val="16"/>
                                <w:szCs w:val="16"/>
                              </w:rPr>
                              <w:t xml:space="preserve">THIS MSDS SUMMARISES OUR BEST KNOWLEDGE OF THE HEALTH AND SAFETY HAZARD INFORMATION OF THE PRODUCT </w:t>
                            </w:r>
                            <w:proofErr w:type="gramStart"/>
                            <w:r>
                              <w:rPr>
                                <w:rFonts w:ascii="Arial"/>
                                <w:sz w:val="16"/>
                                <w:szCs w:val="16"/>
                              </w:rPr>
                              <w:t>AND  HOW</w:t>
                            </w:r>
                            <w:proofErr w:type="gramEnd"/>
                            <w:r>
                              <w:rPr>
                                <w:rFonts w:ascii="Arial"/>
                                <w:sz w:val="16"/>
                                <w:szCs w:val="16"/>
                              </w:rPr>
                              <w:t xml:space="preserve"> TO SAFELY HANDLE AND USE THE PRODUCT IN THE WORKPLACE. EACH USER MUST REVIEW THIS MSDS IN THE CONTEXT </w:t>
                            </w:r>
                            <w:proofErr w:type="gramStart"/>
                            <w:r>
                              <w:rPr>
                                <w:rFonts w:ascii="Arial"/>
                                <w:sz w:val="16"/>
                                <w:szCs w:val="16"/>
                              </w:rPr>
                              <w:t>OF  HOW</w:t>
                            </w:r>
                            <w:proofErr w:type="gramEnd"/>
                            <w:r>
                              <w:rPr>
                                <w:rFonts w:ascii="Arial"/>
                                <w:sz w:val="16"/>
                                <w:szCs w:val="16"/>
                              </w:rPr>
                              <w:t xml:space="preserve"> THE PRODUCT WIL</w:t>
                            </w:r>
                            <w:r>
                              <w:rPr>
                                <w:rFonts w:ascii="Arial"/>
                                <w:sz w:val="16"/>
                                <w:szCs w:val="16"/>
                              </w:rPr>
                              <w:t xml:space="preserve">L BE HANDLED AND USED IN THE WORKPLACE.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69" w:lineRule="exact"/>
                            </w:pPr>
                            <w:r>
                              <w:rPr>
                                <w:rFonts w:ascii="Arial"/>
                                <w:sz w:val="16"/>
                                <w:szCs w:val="16"/>
                                <w:lang w:val="pt-PT"/>
                              </w:rPr>
                              <w:t>IF CLARIFICATION OR FURTHER INFORMATION IS NEEDED TO ENSURE THAT AN APPROPRIATE RISK ASSESSMENT CAN BE MADE,  THE USER SHOULD CONTACT THIS COMPANY SO WE CAN ATTEMPT TO OBTAIN ADDITIONAL INFORMATION FROM OUR SUPPLIER</w:t>
                            </w:r>
                            <w:r>
                              <w:rPr>
                                <w:rFonts w:ascii="Arial"/>
                                <w:sz w:val="16"/>
                                <w:szCs w:val="16"/>
                                <w:lang w:val="pt-PT"/>
                              </w:rPr>
                              <w:t xml:space="preserve">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pt-PT"/>
                              </w:rPr>
                              <w:t xml:space="preserve">OUR RESPONSIBILITY FOR PRODUCTS SOLD IS SUBJECT TO OUR STANDARD TERMS AND CONDITIONS, A COPY OF WHICH IS SENT  TO OUR CUSTOMERS AND IS ALSO AVAILABLE ON REQUEST.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pPr>
                            <w:r>
                              <w:rPr>
                                <w:rFonts w:ascii="Arial"/>
                                <w:lang w:val="en-US"/>
                              </w:rPr>
                              <w:t xml:space="preserve">Please read all labels carefully before using product.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w:sz w:val="22"/>
                                <w:szCs w:val="22"/>
                                <w:lang w:val="en-US"/>
                              </w:rPr>
                              <w:t xml:space="preserve">This MSDS is prepared in accord with the SWA document </w:t>
                            </w:r>
                            <w:r>
                              <w:rPr>
                                <w:sz w:val="22"/>
                                <w:szCs w:val="22"/>
                              </w:rPr>
                              <w:t>“</w:t>
                            </w:r>
                            <w:r>
                              <w:rPr>
                                <w:rFonts w:ascii="Arial"/>
                                <w:sz w:val="22"/>
                                <w:szCs w:val="22"/>
                                <w:lang w:val="en-US"/>
                              </w:rPr>
                              <w:t xml:space="preserve">National Code of Practice for the Preparation of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2140"/>
                            </w:pPr>
                            <w:proofErr w:type="spellStart"/>
                            <w:r>
                              <w:rPr>
                                <w:rFonts w:ascii="Arial"/>
                                <w:sz w:val="22"/>
                                <w:szCs w:val="22"/>
                                <w:lang w:val="nl-NL"/>
                              </w:rPr>
                              <w:t>Material</w:t>
                            </w:r>
                            <w:proofErr w:type="spellEnd"/>
                            <w:r>
                              <w:rPr>
                                <w:rFonts w:ascii="Arial"/>
                                <w:sz w:val="22"/>
                                <w:szCs w:val="22"/>
                                <w:lang w:val="nl-NL"/>
                              </w:rPr>
                              <w:t xml:space="preserve"> Safety Data Sheets</w:t>
                            </w:r>
                            <w:r>
                              <w:rPr>
                                <w:sz w:val="22"/>
                                <w:szCs w:val="22"/>
                              </w:rPr>
                              <w:t>”</w:t>
                            </w:r>
                            <w:r>
                              <w:rPr>
                                <w:sz w:val="22"/>
                                <w:szCs w:val="22"/>
                              </w:rPr>
                              <w:t xml:space="preserve"> </w:t>
                            </w:r>
                            <w:r>
                              <w:rPr>
                                <w:rFonts w:ascii="Arial"/>
                                <w:sz w:val="22"/>
                                <w:szCs w:val="22"/>
                                <w:lang w:val="en-US"/>
                              </w:rPr>
                              <w:t xml:space="preserve">2nd Edition [NOHSC:2001(2003)]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6" w:lineRule="exact"/>
                              <w:ind w:firstLine="2520"/>
                            </w:pPr>
                            <w:r>
                              <w:rPr>
                                <w:rFonts w:ascii="Arial"/>
                                <w:sz w:val="22"/>
                                <w:szCs w:val="22"/>
                                <w:lang w:val="en-US"/>
                              </w:rPr>
                              <w:t xml:space="preserve">Copyright </w:t>
                            </w:r>
                            <w:r>
                              <w:rPr>
                                <w:sz w:val="22"/>
                                <w:szCs w:val="22"/>
                              </w:rPr>
                              <w:t>©</w:t>
                            </w:r>
                            <w:r>
                              <w:rPr>
                                <w:sz w:val="22"/>
                                <w:szCs w:val="22"/>
                              </w:rPr>
                              <w:t xml:space="preserve"> </w:t>
                            </w:r>
                            <w:proofErr w:type="spellStart"/>
                            <w:r>
                              <w:rPr>
                                <w:rFonts w:ascii="Arial"/>
                                <w:sz w:val="22"/>
                                <w:szCs w:val="22"/>
                                <w:lang w:val="da-DK"/>
                              </w:rPr>
                              <w:t>Kilford</w:t>
                            </w:r>
                            <w:proofErr w:type="spellEnd"/>
                            <w:r>
                              <w:rPr>
                                <w:rFonts w:ascii="Arial"/>
                                <w:sz w:val="22"/>
                                <w:szCs w:val="22"/>
                                <w:lang w:val="da-DK"/>
                              </w:rPr>
                              <w:t xml:space="preserve"> &amp; </w:t>
                            </w:r>
                            <w:proofErr w:type="spellStart"/>
                            <w:r>
                              <w:rPr>
                                <w:rFonts w:ascii="Arial"/>
                                <w:sz w:val="22"/>
                                <w:szCs w:val="22"/>
                                <w:lang w:val="da-DK"/>
                              </w:rPr>
                              <w:t>Kilford</w:t>
                            </w:r>
                            <w:proofErr w:type="spellEnd"/>
                            <w:r>
                              <w:rPr>
                                <w:rFonts w:ascii="Arial"/>
                                <w:sz w:val="22"/>
                                <w:szCs w:val="22"/>
                                <w:lang w:val="da-DK"/>
                              </w:rPr>
                              <w:t xml:space="preserve"> Pty Ltd, </w:t>
                            </w:r>
                            <w:proofErr w:type="gramStart"/>
                            <w:r>
                              <w:rPr>
                                <w:rFonts w:ascii="Arial"/>
                                <w:sz w:val="22"/>
                                <w:szCs w:val="22"/>
                                <w:lang w:val="da-DK"/>
                              </w:rPr>
                              <w:t>September,</w:t>
                            </w:r>
                            <w:proofErr w:type="gramEnd"/>
                            <w:r>
                              <w:rPr>
                                <w:rFonts w:ascii="Arial"/>
                                <w:sz w:val="22"/>
                                <w:szCs w:val="22"/>
                                <w:lang w:val="da-DK"/>
                              </w:rPr>
                              <w:t xml:space="preserve"> 2011.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ind w:firstLine="2840"/>
                            </w:pPr>
                            <w:r>
                              <w:rPr>
                                <w:rFonts w:ascii="Arial"/>
                                <w:color w:val="0000FF"/>
                                <w:sz w:val="22"/>
                                <w:szCs w:val="22"/>
                              </w:rPr>
                              <w:t>http://www.kilford.com.au/</w:t>
                            </w:r>
                            <w:r>
                              <w:rPr>
                                <w:rFonts w:ascii="Arial"/>
                              </w:rPr>
                              <w:t xml:space="preserve"> </w:t>
                            </w:r>
                            <w:r>
                              <w:rPr>
                                <w:rFonts w:ascii="Arial"/>
                                <w:sz w:val="22"/>
                                <w:szCs w:val="22"/>
                                <w:lang w:val="it-IT"/>
                              </w:rPr>
                              <w:t>Phone (</w:t>
                            </w:r>
                            <w:proofErr w:type="gramStart"/>
                            <w:r>
                              <w:rPr>
                                <w:rFonts w:ascii="Arial"/>
                                <w:sz w:val="22"/>
                                <w:szCs w:val="22"/>
                                <w:lang w:val="it-IT"/>
                              </w:rPr>
                              <w:t>02)9251</w:t>
                            </w:r>
                            <w:proofErr w:type="gramEnd"/>
                            <w:r>
                              <w:rPr>
                                <w:rFonts w:ascii="Arial"/>
                                <w:sz w:val="22"/>
                                <w:szCs w:val="22"/>
                                <w:lang w:val="it-IT"/>
                              </w:rPr>
                              <w:t xml:space="preserve"> 4532  </w:t>
                            </w:r>
                          </w:p>
                        </w:txbxContent>
                      </wps:txbx>
                      <wps:bodyPr wrap="square" lIns="0" tIns="0" rIns="0" bIns="0" numCol="1" anchor="t">
                        <a:noAutofit/>
                      </wps:bodyPr>
                    </wps:wsp>
                  </a:graphicData>
                </a:graphic>
              </wp:anchor>
            </w:drawing>
          </mc:Choice>
          <mc:Fallback>
            <w:pict>
              <v:rect id="_x0000_s1031" style="position:absolute;margin-left:36.95pt;margin-top:20.7pt;width:538.3pt;height:721pt;z-index:2516623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" filled="f" stroked="f" strokeweight="1pt">
                <v:stroke miterlimit="4"/>
                <v:textbox inset="0,0,0,0">
                  <w:txbxContent>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380"/>
                      </w:pPr>
                      <w:proofErr w:type="spellStart"/>
                      <w:r>
                        <w:rPr>
                          <w:rFonts w:ascii="Arial Bold"/>
                          <w:sz w:val="20"/>
                          <w:szCs w:val="20"/>
                          <w:lang w:val="de-DE"/>
                        </w:rPr>
                        <w:t>Product</w:t>
                      </w:r>
                      <w:proofErr w:type="spellEnd"/>
                      <w:r>
                        <w:rPr>
                          <w:rFonts w:ascii="Arial Bold"/>
                          <w:sz w:val="20"/>
                          <w:szCs w:val="20"/>
                          <w:lang w:val="de-DE"/>
                        </w:rPr>
                        <w:t xml:space="preserve"> Name: Rapid Dry </w:t>
                      </w:r>
                      <w:proofErr w:type="spellStart"/>
                      <w:r>
                        <w:rPr>
                          <w:rFonts w:ascii="Arial Bold"/>
                          <w:sz w:val="20"/>
                          <w:szCs w:val="20"/>
                          <w:lang w:val="de-DE"/>
                        </w:rPr>
                        <w:t>Window</w:t>
                      </w:r>
                      <w:proofErr w:type="spellEnd"/>
                      <w:r>
                        <w:rPr>
                          <w:rFonts w:ascii="Arial Bold"/>
                          <w:sz w:val="20"/>
                          <w:szCs w:val="20"/>
                          <w:lang w:val="de-DE"/>
                        </w:rPr>
                        <w:t xml:space="preserve"> Cleaner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4 of 4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219" w:lineRule="exact"/>
                      </w:pPr>
                      <w:r>
                        <w:rPr>
                          <w:rFonts w:ascii="Arial Bold"/>
                          <w:sz w:val="20"/>
                          <w:szCs w:val="20"/>
                        </w:rPr>
                        <w:t xml:space="preserve">OTHER DATA: </w:t>
                      </w:r>
                      <w:r>
                        <w:rPr>
                          <w:rFonts w:ascii="Arial"/>
                          <w:sz w:val="20"/>
                          <w:szCs w:val="20"/>
                          <w:lang w:val="en-US"/>
                        </w:rPr>
                        <w:t xml:space="preserve">Some very rare cases of skin hypersensitivity to Isopropanol have been reported. However, </w:t>
                      </w:r>
                      <w:proofErr w:type="gramStart"/>
                      <w:r>
                        <w:rPr>
                          <w:rFonts w:ascii="Arial"/>
                          <w:sz w:val="20"/>
                          <w:szCs w:val="20"/>
                          <w:lang w:val="en-US"/>
                        </w:rPr>
                        <w:t>these  cases</w:t>
                      </w:r>
                      <w:proofErr w:type="gramEnd"/>
                      <w:r>
                        <w:rPr>
                          <w:rFonts w:ascii="Arial"/>
                          <w:sz w:val="20"/>
                          <w:szCs w:val="20"/>
                          <w:lang w:val="en-US"/>
                        </w:rPr>
                        <w:t xml:space="preserve"> do not at this time warrant Isopropanol to be classed as a </w:t>
                      </w:r>
                      <w:proofErr w:type="spellStart"/>
                      <w:r>
                        <w:rPr>
                          <w:rFonts w:ascii="Arial"/>
                          <w:sz w:val="20"/>
                          <w:szCs w:val="20"/>
                          <w:lang w:val="en-US"/>
                        </w:rPr>
                        <w:t>sensitiser</w:t>
                      </w:r>
                      <w:proofErr w:type="spellEnd"/>
                      <w:r>
                        <w:rPr>
                          <w:rFonts w:ascii="Arial"/>
                          <w:sz w:val="20"/>
                          <w:szCs w:val="20"/>
                          <w:lang w:val="en-US"/>
                        </w:rPr>
                        <w:t xml:space="preserve">. </w:t>
                      </w:r>
                      <w:r>
                        <w:rPr>
                          <w:rFonts w:ascii="Arial Bold"/>
                          <w:sz w:val="22"/>
                          <w:szCs w:val="22"/>
                        </w:rPr>
                        <w:t xml:space="preserve">  </w:t>
                      </w:r>
                      <w:r>
                        <w:rPr>
                          <w:rFonts w:ascii="Arial"/>
                          <w:sz w:val="20"/>
                          <w:szCs w:val="20"/>
                          <w:lang w:val="en-US"/>
                        </w:rPr>
                        <w:t>There is no data to hand indicatin</w:t>
                      </w:r>
                      <w:r>
                        <w:rPr>
                          <w:rFonts w:ascii="Arial"/>
                          <w:sz w:val="20"/>
                          <w:szCs w:val="20"/>
                          <w:lang w:val="en-US"/>
                        </w:rPr>
                        <w:t xml:space="preserve">g any particular target organs.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2960"/>
                      </w:pPr>
                      <w:r>
                        <w:rPr>
                          <w:rFonts w:ascii="Arial Bold"/>
                          <w:color w:val="000080"/>
                          <w:lang w:val="en-US"/>
                        </w:rPr>
                        <w:t xml:space="preserve">Classification of Hazardous Ingredients </w:t>
                      </w:r>
                    </w:p>
                    <w:p w:rsidR="00D252FE" w:rsidRDefault="00FB3E5C">
                      <w:pPr>
                        <w:pStyle w:val="FreeForm"/>
                        <w:tabs>
                          <w:tab w:val="left" w:pos="4520"/>
                          <w:tab w:val="left" w:pos="4963"/>
                          <w:tab w:val="left" w:pos="5672"/>
                          <w:tab w:val="left" w:pos="6381"/>
                          <w:tab w:val="left" w:pos="7090"/>
                          <w:tab w:val="left" w:pos="7799"/>
                          <w:tab w:val="left" w:pos="8508"/>
                          <w:tab w:val="left" w:pos="9217"/>
                          <w:tab w:val="left" w:pos="9926"/>
                          <w:tab w:val="left" w:pos="10635"/>
                        </w:tabs>
                        <w:spacing w:after="100" w:line="216" w:lineRule="exact"/>
                      </w:pPr>
                      <w:proofErr w:type="spellStart"/>
                      <w:r>
                        <w:rPr>
                          <w:rFonts w:ascii="Arial"/>
                          <w:sz w:val="22"/>
                          <w:szCs w:val="22"/>
                          <w:lang w:val="fr-FR"/>
                        </w:rPr>
                        <w:t>Ingredient</w:t>
                      </w:r>
                      <w:proofErr w:type="spellEnd"/>
                      <w:r>
                        <w:rPr>
                          <w:rFonts w:ascii="Arial"/>
                          <w:sz w:val="22"/>
                          <w:szCs w:val="22"/>
                          <w:lang w:val="fr-FR"/>
                        </w:rPr>
                        <w:t xml:space="preserve"> </w:t>
                      </w:r>
                      <w:r>
                        <w:rPr>
                          <w:rFonts w:ascii="Arial"/>
                          <w:sz w:val="22"/>
                          <w:szCs w:val="22"/>
                          <w:lang w:val="fr-FR"/>
                        </w:rPr>
                        <w:tab/>
                      </w:r>
                      <w:proofErr w:type="spellStart"/>
                      <w:r>
                        <w:rPr>
                          <w:rFonts w:ascii="Arial"/>
                          <w:sz w:val="22"/>
                          <w:szCs w:val="22"/>
                          <w:lang w:val="fr-FR"/>
                        </w:rPr>
                        <w:t>Risk</w:t>
                      </w:r>
                      <w:proofErr w:type="spellEnd"/>
                      <w:r>
                        <w:rPr>
                          <w:rFonts w:ascii="Arial"/>
                          <w:sz w:val="22"/>
                          <w:szCs w:val="22"/>
                          <w:lang w:val="fr-FR"/>
                        </w:rPr>
                        <w:t xml:space="preserve"> Phrases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197" w:lineRule="exact"/>
                      </w:pPr>
                      <w:r>
                        <w:rPr>
                          <w:rFonts w:ascii="Arial"/>
                          <w:sz w:val="20"/>
                          <w:szCs w:val="20"/>
                          <w:lang w:val="en-US"/>
                        </w:rPr>
                        <w:t xml:space="preserve">No ingredient mentioned in the HSIS Database is present in this product at hazardous concentrations.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200"/>
                      </w:pPr>
                      <w:r>
                        <w:rPr>
                          <w:rFonts w:ascii="Arial Bold"/>
                          <w:color w:val="000080"/>
                          <w:lang w:val="en-US"/>
                        </w:rPr>
                        <w:t xml:space="preserve">Section 12 - Ecological Information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proofErr w:type="gramStart"/>
                      <w:r>
                        <w:rPr>
                          <w:rFonts w:ascii="Arial"/>
                          <w:sz w:val="20"/>
                          <w:szCs w:val="20"/>
                          <w:lang w:val="en-US"/>
                        </w:rPr>
                        <w:t>Insufficient data to be sure of status.</w:t>
                      </w:r>
                      <w:proofErr w:type="gramEnd"/>
                      <w:r>
                        <w:rPr>
                          <w:rFonts w:ascii="Arial"/>
                          <w:sz w:val="20"/>
                          <w:szCs w:val="20"/>
                          <w:lang w:val="en-US"/>
                        </w:rPr>
                        <w:t xml:space="preserve"> Expected to not be an environmental hazard.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w:sz w:val="20"/>
                          <w:szCs w:val="20"/>
                        </w:rPr>
                        <w:t xml:space="preserve">For Isopropanol: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197" w:lineRule="exact"/>
                      </w:pPr>
                      <w:proofErr w:type="gramStart"/>
                      <w:r>
                        <w:rPr>
                          <w:rFonts w:ascii="Arial"/>
                          <w:sz w:val="20"/>
                          <w:szCs w:val="20"/>
                          <w:lang w:val="en-US"/>
                        </w:rPr>
                        <w:t>Biodegradation: 58% theoretical BOD, 5 days at 20</w:t>
                      </w:r>
                      <w:r>
                        <w:rPr>
                          <w:sz w:val="20"/>
                          <w:szCs w:val="20"/>
                        </w:rPr>
                        <w:t>°</w:t>
                      </w:r>
                      <w:r>
                        <w:rPr>
                          <w:rFonts w:ascii="Arial"/>
                          <w:sz w:val="20"/>
                          <w:szCs w:val="20"/>
                          <w:lang w:val="en-US"/>
                        </w:rPr>
                        <w:t>C - Relatively biodegradable.</w:t>
                      </w:r>
                      <w:proofErr w:type="gramEnd"/>
                      <w:r>
                        <w:rPr>
                          <w:rFonts w:ascii="Arial"/>
                          <w:sz w:val="20"/>
                          <w:szCs w:val="20"/>
                          <w:lang w:val="en-US"/>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proofErr w:type="spellStart"/>
                      <w:r>
                        <w:rPr>
                          <w:rFonts w:ascii="Arial"/>
                          <w:sz w:val="20"/>
                          <w:szCs w:val="20"/>
                          <w:lang w:val="en-US"/>
                        </w:rPr>
                        <w:t>Bioconcentration</w:t>
                      </w:r>
                      <w:proofErr w:type="spellEnd"/>
                      <w:r>
                        <w:rPr>
                          <w:rFonts w:ascii="Arial"/>
                          <w:sz w:val="20"/>
                          <w:szCs w:val="20"/>
                          <w:lang w:val="en-US"/>
                        </w:rPr>
                        <w:t xml:space="preserve">: Not expected to </w:t>
                      </w:r>
                      <w:proofErr w:type="spellStart"/>
                      <w:r>
                        <w:rPr>
                          <w:rFonts w:ascii="Arial"/>
                          <w:sz w:val="20"/>
                          <w:szCs w:val="20"/>
                          <w:lang w:val="en-US"/>
                        </w:rPr>
                        <w:t>bioaccumulate</w:t>
                      </w:r>
                      <w:proofErr w:type="spellEnd"/>
                      <w:r>
                        <w:rPr>
                          <w:rFonts w:ascii="Arial"/>
                          <w:sz w:val="20"/>
                          <w:szCs w:val="20"/>
                          <w:lang w:val="en-US"/>
                        </w:rPr>
                        <w:t xml:space="preserve"> in aquatic organisms based on low </w:t>
                      </w:r>
                      <w:proofErr w:type="spellStart"/>
                      <w:r>
                        <w:rPr>
                          <w:rFonts w:ascii="Arial"/>
                          <w:sz w:val="20"/>
                          <w:szCs w:val="20"/>
                          <w:lang w:val="en-US"/>
                        </w:rPr>
                        <w:t>octanol</w:t>
                      </w:r>
                      <w:proofErr w:type="spellEnd"/>
                      <w:r>
                        <w:rPr>
                          <w:rFonts w:ascii="Arial"/>
                          <w:sz w:val="20"/>
                          <w:szCs w:val="20"/>
                          <w:lang w:val="en-US"/>
                        </w:rPr>
                        <w:t xml:space="preserve">/water </w:t>
                      </w:r>
                      <w:proofErr w:type="gramStart"/>
                      <w:r>
                        <w:rPr>
                          <w:rFonts w:ascii="Arial"/>
                          <w:sz w:val="20"/>
                          <w:szCs w:val="20"/>
                          <w:lang w:val="en-US"/>
                        </w:rPr>
                        <w:t>partition  coefficient</w:t>
                      </w:r>
                      <w:proofErr w:type="gramEnd"/>
                      <w:r>
                        <w:rPr>
                          <w:rFonts w:ascii="Arial"/>
                          <w:sz w:val="20"/>
                          <w:szCs w:val="20"/>
                          <w:lang w:val="en-US"/>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r>
                        <w:rPr>
                          <w:rFonts w:ascii="Arial"/>
                          <w:sz w:val="22"/>
                          <w:szCs w:val="22"/>
                          <w:lang w:val="en-US"/>
                        </w:rPr>
                        <w:t>Acute Toxicity (fathead minnow): LC</w:t>
                      </w:r>
                      <w:r>
                        <w:rPr>
                          <w:rFonts w:ascii="Arial"/>
                          <w:sz w:val="22"/>
                          <w:szCs w:val="22"/>
                          <w:vertAlign w:val="subscript"/>
                        </w:rPr>
                        <w:t>50</w:t>
                      </w:r>
                      <w:r>
                        <w:rPr>
                          <w:rFonts w:ascii="Arial"/>
                          <w:sz w:val="22"/>
                          <w:szCs w:val="22"/>
                        </w:rPr>
                        <w:t xml:space="preserve"> 10.4 g/L /96 hr.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100"/>
                      </w:pPr>
                      <w:r>
                        <w:rPr>
                          <w:rFonts w:ascii="Arial Bold"/>
                          <w:color w:val="000080"/>
                          <w:lang w:val="en-US"/>
                        </w:rPr>
                        <w:t xml:space="preserve">Section 13 - Disposal Considerations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9" w:lineRule="exact"/>
                      </w:pPr>
                      <w:r>
                        <w:rPr>
                          <w:rFonts w:ascii="Arial Bold"/>
                          <w:sz w:val="22"/>
                          <w:szCs w:val="22"/>
                        </w:rPr>
                        <w:t xml:space="preserve">Disposal: </w:t>
                      </w:r>
                      <w:r>
                        <w:rPr>
                          <w:rFonts w:ascii="Arial"/>
                          <w:sz w:val="20"/>
                          <w:szCs w:val="20"/>
                          <w:lang w:val="en-US"/>
                        </w:rPr>
                        <w:t>Dispose of small quantities and</w:t>
                      </w:r>
                      <w:r>
                        <w:rPr>
                          <w:rFonts w:ascii="Arial"/>
                          <w:sz w:val="20"/>
                          <w:szCs w:val="20"/>
                          <w:lang w:val="en-US"/>
                        </w:rPr>
                        <w:t xml:space="preserve"> empty containers by wrapping with paper and putting in garbage. </w:t>
                      </w:r>
                      <w:proofErr w:type="gramStart"/>
                      <w:r>
                        <w:rPr>
                          <w:rFonts w:ascii="Arial"/>
                          <w:sz w:val="20"/>
                          <w:szCs w:val="20"/>
                          <w:lang w:val="en-US"/>
                        </w:rPr>
                        <w:t>For  larger</w:t>
                      </w:r>
                      <w:proofErr w:type="gramEnd"/>
                      <w:r>
                        <w:rPr>
                          <w:rFonts w:ascii="Arial"/>
                          <w:sz w:val="20"/>
                          <w:szCs w:val="20"/>
                          <w:lang w:val="en-US"/>
                        </w:rPr>
                        <w:t xml:space="preserve"> quantities, if recycling or reclaiming is not possible, use a commercial waste disposal service.</w:t>
                      </w:r>
                      <w:r>
                        <w:rPr>
                          <w:rFonts w:ascii="Arial Bold"/>
                          <w:sz w:val="22"/>
                          <w:szCs w:val="22"/>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240"/>
                      </w:pPr>
                      <w:r>
                        <w:rPr>
                          <w:rFonts w:ascii="Arial Bold"/>
                          <w:color w:val="000080"/>
                          <w:lang w:val="en-US"/>
                        </w:rPr>
                        <w:t xml:space="preserve">Section 14 - Transport Information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 xml:space="preserve">ADG Code: </w:t>
                      </w:r>
                      <w:r>
                        <w:rPr>
                          <w:rFonts w:ascii="Arial"/>
                          <w:sz w:val="20"/>
                          <w:szCs w:val="20"/>
                          <w:lang w:val="en-US"/>
                        </w:rPr>
                        <w:t>This product is not classified as a</w:t>
                      </w:r>
                      <w:r>
                        <w:rPr>
                          <w:rFonts w:ascii="Arial"/>
                          <w:sz w:val="20"/>
                          <w:szCs w:val="20"/>
                          <w:lang w:val="en-US"/>
                        </w:rPr>
                        <w:t xml:space="preserve"> Dangerous Good. No special transport conditions are </w:t>
                      </w:r>
                      <w:proofErr w:type="gramStart"/>
                      <w:r>
                        <w:rPr>
                          <w:rFonts w:ascii="Arial"/>
                          <w:sz w:val="20"/>
                          <w:szCs w:val="20"/>
                          <w:lang w:val="en-US"/>
                        </w:rPr>
                        <w:t>necessary  unless</w:t>
                      </w:r>
                      <w:proofErr w:type="gramEnd"/>
                      <w:r>
                        <w:rPr>
                          <w:rFonts w:ascii="Arial"/>
                          <w:sz w:val="20"/>
                          <w:szCs w:val="20"/>
                          <w:lang w:val="en-US"/>
                        </w:rPr>
                        <w:t xml:space="preserve"> required by other regulations.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180"/>
                      </w:pPr>
                      <w:r>
                        <w:rPr>
                          <w:rFonts w:ascii="Arial Bold"/>
                          <w:color w:val="000080"/>
                          <w:lang w:val="en-US"/>
                        </w:rPr>
                        <w:t xml:space="preserve">Section 15 - Regulatory Information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16" w:lineRule="exact"/>
                      </w:pPr>
                      <w:r>
                        <w:rPr>
                          <w:rFonts w:ascii="Arial Bold"/>
                          <w:sz w:val="22"/>
                          <w:szCs w:val="22"/>
                        </w:rPr>
                        <w:t xml:space="preserve">AICS: </w:t>
                      </w:r>
                      <w:r>
                        <w:rPr>
                          <w:rFonts w:ascii="Arial"/>
                          <w:sz w:val="20"/>
                          <w:szCs w:val="20"/>
                          <w:lang w:val="en-US"/>
                        </w:rPr>
                        <w:t xml:space="preserve">All of the significant ingredients in this formulation are compliant with NICNAS regulations. </w:t>
                      </w:r>
                      <w:r>
                        <w:rPr>
                          <w:rFonts w:ascii="Arial Bold"/>
                          <w:sz w:val="22"/>
                          <w:szCs w:val="22"/>
                        </w:rPr>
                        <w:t xml:space="preserv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480"/>
                      </w:pPr>
                      <w:r>
                        <w:rPr>
                          <w:rFonts w:ascii="Arial Bold"/>
                          <w:color w:val="000080"/>
                          <w:lang w:val="en-US"/>
                        </w:rPr>
                        <w:t xml:space="preserve">Section 16 - Other Information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197" w:lineRule="exact"/>
                        <w:ind w:firstLine="960"/>
                      </w:pPr>
                      <w:r>
                        <w:rPr>
                          <w:rFonts w:ascii="Arial Bold"/>
                          <w:sz w:val="20"/>
                          <w:szCs w:val="20"/>
                          <w:lang w:val="en-US"/>
                        </w:rPr>
                        <w:t xml:space="preserve">This MSDS contains only safety-related information. For other data see product literature.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6" w:lineRule="exact"/>
                      </w:pPr>
                      <w:r>
                        <w:rPr>
                          <w:rFonts w:ascii="Arial Bold"/>
                          <w:sz w:val="22"/>
                          <w:szCs w:val="22"/>
                        </w:rPr>
                        <w:t xml:space="preserve">Acronyms: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ADG Code</w:t>
                      </w:r>
                      <w:r>
                        <w:rPr>
                          <w:rFonts w:ascii="Arial"/>
                          <w:sz w:val="20"/>
                          <w:szCs w:val="20"/>
                          <w:lang w:val="en-US"/>
                        </w:rPr>
                        <w:t xml:space="preserve"> </w:t>
                      </w:r>
                      <w:r>
                        <w:rPr>
                          <w:rFonts w:ascii="Arial"/>
                          <w:sz w:val="20"/>
                          <w:szCs w:val="20"/>
                          <w:lang w:val="en-US"/>
                        </w:rPr>
                        <w:tab/>
                        <w:t>Australian Code for the Transport of Dangerous Goods by Road and Rail (7</w:t>
                      </w:r>
                      <w:r>
                        <w:rPr>
                          <w:rFonts w:ascii="Arial"/>
                          <w:sz w:val="20"/>
                          <w:szCs w:val="20"/>
                          <w:vertAlign w:val="superscript"/>
                          <w:lang w:val="en-US"/>
                        </w:rPr>
                        <w:t>th</w:t>
                      </w:r>
                      <w:r>
                        <w:rPr>
                          <w:rFonts w:ascii="Arial"/>
                          <w:sz w:val="20"/>
                          <w:szCs w:val="20"/>
                        </w:rPr>
                        <w:t xml:space="preserve">edition)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AICS</w:t>
                      </w:r>
                      <w:r>
                        <w:rPr>
                          <w:rFonts w:ascii="Arial"/>
                          <w:sz w:val="20"/>
                          <w:szCs w:val="20"/>
                          <w:lang w:val="en-US"/>
                        </w:rPr>
                        <w:t xml:space="preserve"> </w:t>
                      </w:r>
                      <w:r>
                        <w:rPr>
                          <w:rFonts w:ascii="Arial"/>
                          <w:sz w:val="20"/>
                          <w:szCs w:val="20"/>
                          <w:lang w:val="en-US"/>
                        </w:rPr>
                        <w:tab/>
                      </w:r>
                      <w:r>
                        <w:rPr>
                          <w:rFonts w:ascii="Arial"/>
                          <w:sz w:val="20"/>
                          <w:szCs w:val="20"/>
                          <w:lang w:val="en-US"/>
                        </w:rPr>
                        <w:t xml:space="preserve">Australian Inventory of Chemical Substances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 xml:space="preserve">SWA </w:t>
                      </w:r>
                      <w:r>
                        <w:rPr>
                          <w:rFonts w:ascii="Arial" w:eastAsia="Arial" w:hAnsi="Arial" w:cs="Arial"/>
                          <w:sz w:val="20"/>
                          <w:szCs w:val="20"/>
                          <w:lang w:val="en-US"/>
                        </w:rPr>
                        <w:tab/>
                        <w:t xml:space="preserve">Safe Work Australia, formerly ASCC and NOHSC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lang w:val="en-US"/>
                        </w:rPr>
                        <w:t>CAS number</w:t>
                      </w:r>
                      <w:r>
                        <w:rPr>
                          <w:rFonts w:ascii="Arial"/>
                          <w:sz w:val="20"/>
                          <w:szCs w:val="20"/>
                          <w:lang w:val="en-US"/>
                        </w:rPr>
                        <w:t xml:space="preserve"> </w:t>
                      </w:r>
                      <w:r>
                        <w:rPr>
                          <w:rFonts w:ascii="Arial"/>
                          <w:sz w:val="20"/>
                          <w:szCs w:val="20"/>
                          <w:lang w:val="en-US"/>
                        </w:rPr>
                        <w:tab/>
                        <w:t xml:space="preserve">Chemical Abstracts Service Registry Number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proofErr w:type="spellStart"/>
                      <w:r>
                        <w:rPr>
                          <w:rFonts w:ascii="Arial Bold"/>
                          <w:sz w:val="20"/>
                          <w:szCs w:val="20"/>
                        </w:rPr>
                        <w:t>Hazchem</w:t>
                      </w:r>
                      <w:proofErr w:type="spellEnd"/>
                      <w:r>
                        <w:rPr>
                          <w:rFonts w:ascii="Arial Bold"/>
                          <w:sz w:val="20"/>
                          <w:szCs w:val="20"/>
                        </w:rPr>
                        <w:t xml:space="preserve"> Code</w:t>
                      </w:r>
                      <w:r>
                        <w:rPr>
                          <w:rFonts w:ascii="Arial"/>
                          <w:sz w:val="20"/>
                          <w:szCs w:val="20"/>
                          <w:lang w:val="en-US"/>
                        </w:rPr>
                        <w:t xml:space="preserve"> </w:t>
                      </w:r>
                      <w:r>
                        <w:rPr>
                          <w:rFonts w:ascii="Arial"/>
                          <w:sz w:val="20"/>
                          <w:szCs w:val="20"/>
                          <w:lang w:val="en-US"/>
                        </w:rPr>
                        <w:tab/>
                        <w:t xml:space="preserve">Emergency action code of numbers and letters that provide information to emergency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2540"/>
                      </w:pPr>
                      <w:proofErr w:type="gramStart"/>
                      <w:r>
                        <w:rPr>
                          <w:rFonts w:ascii="Arial"/>
                          <w:sz w:val="20"/>
                          <w:szCs w:val="20"/>
                          <w:lang w:val="en-US"/>
                        </w:rPr>
                        <w:t>services</w:t>
                      </w:r>
                      <w:proofErr w:type="gramEnd"/>
                      <w:r>
                        <w:rPr>
                          <w:rFonts w:ascii="Arial"/>
                          <w:sz w:val="20"/>
                          <w:szCs w:val="20"/>
                          <w:lang w:val="en-US"/>
                        </w:rPr>
                        <w:t xml:space="preserve"> especially firefighters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IARC</w:t>
                      </w:r>
                      <w:r>
                        <w:rPr>
                          <w:rFonts w:ascii="Arial"/>
                          <w:sz w:val="20"/>
                          <w:szCs w:val="20"/>
                          <w:lang w:val="en-US"/>
                        </w:rPr>
                        <w:t xml:space="preserve"> </w:t>
                      </w:r>
                      <w:r>
                        <w:rPr>
                          <w:rFonts w:ascii="Arial"/>
                          <w:sz w:val="20"/>
                          <w:szCs w:val="20"/>
                          <w:lang w:val="en-US"/>
                        </w:rPr>
                        <w:tab/>
                        <w:t xml:space="preserve">International Agency for Research on Cancer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NOS</w:t>
                      </w:r>
                      <w:r>
                        <w:rPr>
                          <w:rFonts w:ascii="Arial"/>
                          <w:sz w:val="20"/>
                          <w:szCs w:val="20"/>
                          <w:lang w:val="en-US"/>
                        </w:rPr>
                        <w:t xml:space="preserve"> </w:t>
                      </w:r>
                      <w:r>
                        <w:rPr>
                          <w:rFonts w:ascii="Arial"/>
                          <w:sz w:val="20"/>
                          <w:szCs w:val="20"/>
                          <w:lang w:val="en-US"/>
                        </w:rPr>
                        <w:tab/>
                        <w:t xml:space="preserve">Not otherwise specified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NTP</w:t>
                      </w:r>
                      <w:r>
                        <w:rPr>
                          <w:rFonts w:ascii="Arial"/>
                          <w:sz w:val="20"/>
                          <w:szCs w:val="20"/>
                          <w:lang w:val="en-US"/>
                        </w:rPr>
                        <w:t xml:space="preserve"> </w:t>
                      </w:r>
                      <w:r>
                        <w:rPr>
                          <w:rFonts w:ascii="Arial"/>
                          <w:sz w:val="20"/>
                          <w:szCs w:val="20"/>
                          <w:lang w:val="en-US"/>
                        </w:rPr>
                        <w:tab/>
                        <w:t xml:space="preserve">National Toxicology Program (USA)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R-Phrase</w:t>
                      </w:r>
                      <w:r>
                        <w:rPr>
                          <w:rFonts w:ascii="Arial"/>
                          <w:sz w:val="20"/>
                          <w:szCs w:val="20"/>
                          <w:lang w:val="da-DK"/>
                        </w:rPr>
                        <w:t xml:space="preserve"> </w:t>
                      </w:r>
                      <w:r>
                        <w:rPr>
                          <w:rFonts w:ascii="Arial"/>
                          <w:sz w:val="20"/>
                          <w:szCs w:val="20"/>
                          <w:lang w:val="da-DK"/>
                        </w:rPr>
                        <w:tab/>
                      </w:r>
                      <w:proofErr w:type="spellStart"/>
                      <w:r>
                        <w:rPr>
                          <w:rFonts w:ascii="Arial"/>
                          <w:sz w:val="20"/>
                          <w:szCs w:val="20"/>
                          <w:lang w:val="da-DK"/>
                        </w:rPr>
                        <w:t>Risk</w:t>
                      </w:r>
                      <w:proofErr w:type="spellEnd"/>
                      <w:r>
                        <w:rPr>
                          <w:rFonts w:ascii="Arial"/>
                          <w:sz w:val="20"/>
                          <w:szCs w:val="20"/>
                          <w:lang w:val="da-DK"/>
                        </w:rPr>
                        <w:t xml:space="preserve"> </w:t>
                      </w:r>
                      <w:proofErr w:type="spellStart"/>
                      <w:r>
                        <w:rPr>
                          <w:rFonts w:ascii="Arial"/>
                          <w:sz w:val="20"/>
                          <w:szCs w:val="20"/>
                          <w:lang w:val="da-DK"/>
                        </w:rPr>
                        <w:t>Phrase</w:t>
                      </w:r>
                      <w:proofErr w:type="spellEnd"/>
                      <w:r>
                        <w:rPr>
                          <w:rFonts w:ascii="Arial"/>
                          <w:sz w:val="20"/>
                          <w:szCs w:val="20"/>
                          <w:lang w:val="da-DK"/>
                        </w:rPr>
                        <w:t xml:space="preserve">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SUSMP</w:t>
                      </w:r>
                      <w:r>
                        <w:rPr>
                          <w:rFonts w:ascii="Arial"/>
                          <w:sz w:val="20"/>
                          <w:szCs w:val="20"/>
                          <w:lang w:val="en-US"/>
                        </w:rPr>
                        <w:t xml:space="preserve"> </w:t>
                      </w:r>
                      <w:r>
                        <w:rPr>
                          <w:rFonts w:ascii="Arial"/>
                          <w:sz w:val="20"/>
                          <w:szCs w:val="20"/>
                          <w:lang w:val="en-US"/>
                        </w:rPr>
                        <w:tab/>
                        <w:t xml:space="preserve">Standard for the Uniform Scheduling of Medicines &amp; Poisons </w:t>
                      </w:r>
                    </w:p>
                    <w:p w:rsidR="00D252FE" w:rsidRDefault="00FB3E5C">
                      <w:pPr>
                        <w:pStyle w:val="FreeForm"/>
                        <w:tabs>
                          <w:tab w:val="left" w:pos="254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lang w:val="en-US"/>
                        </w:rPr>
                        <w:t>UN Number</w:t>
                      </w:r>
                      <w:r>
                        <w:rPr>
                          <w:rFonts w:ascii="Arial"/>
                          <w:sz w:val="20"/>
                          <w:szCs w:val="20"/>
                          <w:lang w:val="en-US"/>
                        </w:rPr>
                        <w:t xml:space="preserve"> </w:t>
                      </w:r>
                      <w:r>
                        <w:rPr>
                          <w:rFonts w:ascii="Arial"/>
                          <w:sz w:val="20"/>
                          <w:szCs w:val="20"/>
                          <w:lang w:val="en-US"/>
                        </w:rPr>
                        <w:tab/>
                      </w:r>
                      <w:r>
                        <w:rPr>
                          <w:rFonts w:ascii="Arial"/>
                          <w:sz w:val="20"/>
                          <w:szCs w:val="20"/>
                          <w:lang w:val="en-US"/>
                        </w:rPr>
                        <w:t xml:space="preserve">United Nations Number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3" w:lineRule="exact"/>
                      </w:pPr>
                      <w:r>
                        <w:rPr>
                          <w:rFonts w:ascii="Arial"/>
                          <w:sz w:val="16"/>
                          <w:szCs w:val="16"/>
                        </w:rPr>
                        <w:t xml:space="preserve">THIS MSDS SUMMARISES OUR BEST KNOWLEDGE OF THE HEALTH AND SAFETY HAZARD INFORMATION OF THE PRODUCT </w:t>
                      </w:r>
                      <w:proofErr w:type="gramStart"/>
                      <w:r>
                        <w:rPr>
                          <w:rFonts w:ascii="Arial"/>
                          <w:sz w:val="16"/>
                          <w:szCs w:val="16"/>
                        </w:rPr>
                        <w:t>AND  HOW</w:t>
                      </w:r>
                      <w:proofErr w:type="gramEnd"/>
                      <w:r>
                        <w:rPr>
                          <w:rFonts w:ascii="Arial"/>
                          <w:sz w:val="16"/>
                          <w:szCs w:val="16"/>
                        </w:rPr>
                        <w:t xml:space="preserve"> TO SAFELY HANDLE AND USE THE PRODUCT IN THE WORKPLACE. EACH USER MUST REVIEW THIS MSDS IN THE CONTEXT </w:t>
                      </w:r>
                      <w:proofErr w:type="gramStart"/>
                      <w:r>
                        <w:rPr>
                          <w:rFonts w:ascii="Arial"/>
                          <w:sz w:val="16"/>
                          <w:szCs w:val="16"/>
                        </w:rPr>
                        <w:t>OF  HOW</w:t>
                      </w:r>
                      <w:proofErr w:type="gramEnd"/>
                      <w:r>
                        <w:rPr>
                          <w:rFonts w:ascii="Arial"/>
                          <w:sz w:val="16"/>
                          <w:szCs w:val="16"/>
                        </w:rPr>
                        <w:t xml:space="preserve"> THE PRODUCT WIL</w:t>
                      </w:r>
                      <w:r>
                        <w:rPr>
                          <w:rFonts w:ascii="Arial"/>
                          <w:sz w:val="16"/>
                          <w:szCs w:val="16"/>
                        </w:rPr>
                        <w:t xml:space="preserve">L BE HANDLED AND USED IN THE WORKPLACE.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69" w:lineRule="exact"/>
                      </w:pPr>
                      <w:r>
                        <w:rPr>
                          <w:rFonts w:ascii="Arial"/>
                          <w:sz w:val="16"/>
                          <w:szCs w:val="16"/>
                          <w:lang w:val="pt-PT"/>
                        </w:rPr>
                        <w:t>IF CLARIFICATION OR FURTHER INFORMATION IS NEEDED TO ENSURE THAT AN APPROPRIATE RISK ASSESSMENT CAN BE MADE,  THE USER SHOULD CONTACT THIS COMPANY SO WE CAN ATTEMPT TO OBTAIN ADDITIONAL INFORMATION FROM OUR SUPPLIER</w:t>
                      </w:r>
                      <w:r>
                        <w:rPr>
                          <w:rFonts w:ascii="Arial"/>
                          <w:sz w:val="16"/>
                          <w:szCs w:val="16"/>
                          <w:lang w:val="pt-PT"/>
                        </w:rPr>
                        <w:t xml:space="preserve">S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pt-PT"/>
                        </w:rPr>
                        <w:t xml:space="preserve">OUR RESPONSIBILITY FOR PRODUCTS SOLD IS SUBJECT TO OUR STANDARD TERMS AND CONDITIONS, A COPY OF WHICH IS SENT  TO OUR CUSTOMERS AND IS ALSO AVAILABLE ON REQUEST.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pPr>
                      <w:r>
                        <w:rPr>
                          <w:rFonts w:ascii="Arial"/>
                          <w:lang w:val="en-US"/>
                        </w:rPr>
                        <w:t xml:space="preserve">Please read all labels carefully before using product.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w:sz w:val="22"/>
                          <w:szCs w:val="22"/>
                          <w:lang w:val="en-US"/>
                        </w:rPr>
                        <w:t xml:space="preserve">This MSDS is prepared in accord with the SWA document </w:t>
                      </w:r>
                      <w:r>
                        <w:rPr>
                          <w:sz w:val="22"/>
                          <w:szCs w:val="22"/>
                        </w:rPr>
                        <w:t>“</w:t>
                      </w:r>
                      <w:r>
                        <w:rPr>
                          <w:rFonts w:ascii="Arial"/>
                          <w:sz w:val="22"/>
                          <w:szCs w:val="22"/>
                          <w:lang w:val="en-US"/>
                        </w:rPr>
                        <w:t xml:space="preserve">National Code of Practice for the Preparation of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2140"/>
                      </w:pPr>
                      <w:proofErr w:type="spellStart"/>
                      <w:r>
                        <w:rPr>
                          <w:rFonts w:ascii="Arial"/>
                          <w:sz w:val="22"/>
                          <w:szCs w:val="22"/>
                          <w:lang w:val="nl-NL"/>
                        </w:rPr>
                        <w:t>Material</w:t>
                      </w:r>
                      <w:proofErr w:type="spellEnd"/>
                      <w:r>
                        <w:rPr>
                          <w:rFonts w:ascii="Arial"/>
                          <w:sz w:val="22"/>
                          <w:szCs w:val="22"/>
                          <w:lang w:val="nl-NL"/>
                        </w:rPr>
                        <w:t xml:space="preserve"> Safety Data Sheets</w:t>
                      </w:r>
                      <w:r>
                        <w:rPr>
                          <w:sz w:val="22"/>
                          <w:szCs w:val="22"/>
                        </w:rPr>
                        <w:t>”</w:t>
                      </w:r>
                      <w:r>
                        <w:rPr>
                          <w:sz w:val="22"/>
                          <w:szCs w:val="22"/>
                        </w:rPr>
                        <w:t xml:space="preserve"> </w:t>
                      </w:r>
                      <w:r>
                        <w:rPr>
                          <w:rFonts w:ascii="Arial"/>
                          <w:sz w:val="22"/>
                          <w:szCs w:val="22"/>
                          <w:lang w:val="en-US"/>
                        </w:rPr>
                        <w:t xml:space="preserve">2nd Edition [NOHSC:2001(2003)]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6" w:lineRule="exact"/>
                        <w:ind w:firstLine="2520"/>
                      </w:pPr>
                      <w:r>
                        <w:rPr>
                          <w:rFonts w:ascii="Arial"/>
                          <w:sz w:val="22"/>
                          <w:szCs w:val="22"/>
                          <w:lang w:val="en-US"/>
                        </w:rPr>
                        <w:t xml:space="preserve">Copyright </w:t>
                      </w:r>
                      <w:r>
                        <w:rPr>
                          <w:sz w:val="22"/>
                          <w:szCs w:val="22"/>
                        </w:rPr>
                        <w:t>©</w:t>
                      </w:r>
                      <w:r>
                        <w:rPr>
                          <w:sz w:val="22"/>
                          <w:szCs w:val="22"/>
                        </w:rPr>
                        <w:t xml:space="preserve"> </w:t>
                      </w:r>
                      <w:proofErr w:type="spellStart"/>
                      <w:r>
                        <w:rPr>
                          <w:rFonts w:ascii="Arial"/>
                          <w:sz w:val="22"/>
                          <w:szCs w:val="22"/>
                          <w:lang w:val="da-DK"/>
                        </w:rPr>
                        <w:t>Kilford</w:t>
                      </w:r>
                      <w:proofErr w:type="spellEnd"/>
                      <w:r>
                        <w:rPr>
                          <w:rFonts w:ascii="Arial"/>
                          <w:sz w:val="22"/>
                          <w:szCs w:val="22"/>
                          <w:lang w:val="da-DK"/>
                        </w:rPr>
                        <w:t xml:space="preserve"> &amp; </w:t>
                      </w:r>
                      <w:proofErr w:type="spellStart"/>
                      <w:r>
                        <w:rPr>
                          <w:rFonts w:ascii="Arial"/>
                          <w:sz w:val="22"/>
                          <w:szCs w:val="22"/>
                          <w:lang w:val="da-DK"/>
                        </w:rPr>
                        <w:t>Kilford</w:t>
                      </w:r>
                      <w:proofErr w:type="spellEnd"/>
                      <w:r>
                        <w:rPr>
                          <w:rFonts w:ascii="Arial"/>
                          <w:sz w:val="22"/>
                          <w:szCs w:val="22"/>
                          <w:lang w:val="da-DK"/>
                        </w:rPr>
                        <w:t xml:space="preserve"> Pty Ltd, </w:t>
                      </w:r>
                      <w:proofErr w:type="gramStart"/>
                      <w:r>
                        <w:rPr>
                          <w:rFonts w:ascii="Arial"/>
                          <w:sz w:val="22"/>
                          <w:szCs w:val="22"/>
                          <w:lang w:val="da-DK"/>
                        </w:rPr>
                        <w:t>September,</w:t>
                      </w:r>
                      <w:proofErr w:type="gramEnd"/>
                      <w:r>
                        <w:rPr>
                          <w:rFonts w:ascii="Arial"/>
                          <w:sz w:val="22"/>
                          <w:szCs w:val="22"/>
                          <w:lang w:val="da-DK"/>
                        </w:rPr>
                        <w:t xml:space="preserve"> 2011. </w:t>
                      </w:r>
                    </w:p>
                    <w:p w:rsidR="00D252FE" w:rsidRDefault="00FB3E5C">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ind w:firstLine="2840"/>
                      </w:pPr>
                      <w:r>
                        <w:rPr>
                          <w:rFonts w:ascii="Arial"/>
                          <w:color w:val="0000FF"/>
                          <w:sz w:val="22"/>
                          <w:szCs w:val="22"/>
                        </w:rPr>
                        <w:t>http://www.kilford.com.au/</w:t>
                      </w:r>
                      <w:r>
                        <w:rPr>
                          <w:rFonts w:ascii="Arial"/>
                        </w:rPr>
                        <w:t xml:space="preserve"> </w:t>
                      </w:r>
                      <w:r>
                        <w:rPr>
                          <w:rFonts w:ascii="Arial"/>
                          <w:sz w:val="22"/>
                          <w:szCs w:val="22"/>
                          <w:lang w:val="it-IT"/>
                        </w:rPr>
                        <w:t>Phone (</w:t>
                      </w:r>
                      <w:proofErr w:type="gramStart"/>
                      <w:r>
                        <w:rPr>
                          <w:rFonts w:ascii="Arial"/>
                          <w:sz w:val="22"/>
                          <w:szCs w:val="22"/>
                          <w:lang w:val="it-IT"/>
                        </w:rPr>
                        <w:t>02)9251</w:t>
                      </w:r>
                      <w:proofErr w:type="gramEnd"/>
                      <w:r>
                        <w:rPr>
                          <w:rFonts w:ascii="Arial"/>
                          <w:sz w:val="22"/>
                          <w:szCs w:val="22"/>
                          <w:lang w:val="it-IT"/>
                        </w:rPr>
                        <w:t xml:space="preserve"> 4532  </w:t>
                      </w:r>
                    </w:p>
                  </w:txbxContent>
                </v:textbox>
                <w10:wrap anchorx="page" anchory="page"/>
              </v:rect>
            </w:pict>
          </mc:Fallback>
        </mc:AlternateContent>
      </w:r>
    </w:p>
    <w:sectPr w:rsidR="00D252FE">
      <w:pgSz w:w="11900" w:h="16840"/>
      <w:pgMar w:top="200" w:right="570" w:bottom="180" w:left="539"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E5C" w:rsidRDefault="00FB3E5C">
      <w:r>
        <w:separator/>
      </w:r>
    </w:p>
  </w:endnote>
  <w:endnote w:type="continuationSeparator" w:id="0">
    <w:p w:rsidR="00FB3E5C" w:rsidRDefault="00FB3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roman"/>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2FE" w:rsidRDefault="00D252FE">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E5C" w:rsidRDefault="00FB3E5C">
      <w:r>
        <w:separator/>
      </w:r>
    </w:p>
  </w:footnote>
  <w:footnote w:type="continuationSeparator" w:id="0">
    <w:p w:rsidR="00FB3E5C" w:rsidRDefault="00FB3E5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2FE" w:rsidRDefault="00D252FE">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252FE"/>
    <w:rsid w:val="00521844"/>
    <w:rsid w:val="00D252FE"/>
    <w:rsid w:val="00FB3E5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8994"/>
      </w:tabs>
    </w:pPr>
    <w:rPr>
      <w:rFonts w:ascii="Helvetica" w:hAnsi="Arial Unicode MS" w:cs="Arial Unicode MS"/>
      <w:color w:val="000000"/>
    </w:rPr>
  </w:style>
  <w:style w:type="paragraph" w:customStyle="1" w:styleId="Body">
    <w:name w:val="Body"/>
    <w:pPr>
      <w:tabs>
        <w:tab w:val="left" w:pos="283"/>
      </w:tabs>
    </w:pPr>
    <w:rPr>
      <w:rFonts w:ascii="Helvetica" w:hAnsi="Arial Unicode MS" w:cs="Arial Unicode MS"/>
      <w:color w:val="000000"/>
      <w:sz w:val="24"/>
      <w:szCs w:val="24"/>
    </w:rPr>
  </w:style>
  <w:style w:type="paragraph" w:customStyle="1" w:styleId="FreeForm">
    <w:name w:val="Free Form"/>
    <w:rPr>
      <w:rFonts w:ascii="Helvetica" w:hAnsi="Arial Unicode MS" w:cs="Arial Unicode MS"/>
      <w:color w:val="000000"/>
      <w:sz w:val="24"/>
      <w:szCs w:val="24"/>
    </w:rPr>
  </w:style>
  <w:style w:type="paragraph" w:styleId="BalloonText">
    <w:name w:val="Balloon Text"/>
    <w:basedOn w:val="Normal"/>
    <w:link w:val="BalloonTextChar"/>
    <w:uiPriority w:val="99"/>
    <w:semiHidden/>
    <w:unhideWhenUsed/>
    <w:rsid w:val="005218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1844"/>
    <w:rPr>
      <w:rFonts w:ascii="Lucida Grande" w:hAnsi="Lucida Grande" w:cs="Lucida Grande"/>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8994"/>
      </w:tabs>
    </w:pPr>
    <w:rPr>
      <w:rFonts w:ascii="Helvetica" w:hAnsi="Arial Unicode MS" w:cs="Arial Unicode MS"/>
      <w:color w:val="000000"/>
    </w:rPr>
  </w:style>
  <w:style w:type="paragraph" w:customStyle="1" w:styleId="Body">
    <w:name w:val="Body"/>
    <w:pPr>
      <w:tabs>
        <w:tab w:val="left" w:pos="283"/>
      </w:tabs>
    </w:pPr>
    <w:rPr>
      <w:rFonts w:ascii="Helvetica" w:hAnsi="Arial Unicode MS" w:cs="Arial Unicode MS"/>
      <w:color w:val="000000"/>
      <w:sz w:val="24"/>
      <w:szCs w:val="24"/>
    </w:rPr>
  </w:style>
  <w:style w:type="paragraph" w:customStyle="1" w:styleId="FreeForm">
    <w:name w:val="Free Form"/>
    <w:rPr>
      <w:rFonts w:ascii="Helvetica" w:hAnsi="Arial Unicode MS" w:cs="Arial Unicode MS"/>
      <w:color w:val="000000"/>
      <w:sz w:val="24"/>
      <w:szCs w:val="24"/>
    </w:rPr>
  </w:style>
  <w:style w:type="paragraph" w:styleId="BalloonText">
    <w:name w:val="Balloon Text"/>
    <w:basedOn w:val="Normal"/>
    <w:link w:val="BalloonTextChar"/>
    <w:uiPriority w:val="99"/>
    <w:semiHidden/>
    <w:unhideWhenUsed/>
    <w:rsid w:val="005218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1844"/>
    <w:rPr>
      <w:rFonts w:ascii="Lucida Grande"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00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00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12</Characters>
  <Application>Microsoft Macintosh Word</Application>
  <DocSecurity>0</DocSecurity>
  <Lines>1</Lines>
  <Paragraphs>1</Paragraphs>
  <ScaleCrop>false</ScaleCrop>
  <Company>bryoz pty ltd</Company>
  <LinksUpToDate>false</LinksUpToDate>
  <CharactersWithSpaces>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tony mathot</cp:lastModifiedBy>
  <cp:revision>2</cp:revision>
  <dcterms:created xsi:type="dcterms:W3CDTF">2014-08-06T00:26:00Z</dcterms:created>
  <dcterms:modified xsi:type="dcterms:W3CDTF">2014-08-06T00:26:00Z</dcterms:modified>
</cp:coreProperties>
</file>